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9049" w14:textId="6FF32825" w:rsidR="001E4D4B" w:rsidRPr="00644FBE" w:rsidRDefault="00644FBE" w:rsidP="001E4D4B">
      <w:pPr>
        <w:spacing w:before="100" w:beforeAutospacing="1" w:after="100" w:afterAutospacing="1" w:line="240" w:lineRule="auto"/>
        <w:jc w:val="center"/>
        <w:rPr>
          <w:rFonts w:ascii="Comic Sans MS" w:eastAsia="Times New Roman" w:hAnsi="Comic Sans MS" w:cs="Times New Roman"/>
          <w:b/>
          <w:bCs/>
          <w:color w:val="2E74B5" w:themeColor="accent5" w:themeShade="BF"/>
          <w:sz w:val="36"/>
          <w:szCs w:val="36"/>
          <w:lang w:val="ru-RU"/>
        </w:rPr>
      </w:pPr>
      <w:r w:rsidRPr="00644FBE">
        <w:rPr>
          <w:rFonts w:ascii="Comic Sans MS" w:hAnsi="Comic Sans MS"/>
          <w:b/>
          <w:bCs/>
          <w:color w:val="CC0066"/>
          <w:sz w:val="36"/>
          <w:szCs w:val="36"/>
          <w:lang w:val="ru-RU"/>
        </w:rPr>
        <w:t>ЗОЛОТОЙ ТРЕУГОЛЬНИК</w:t>
      </w:r>
      <w:r w:rsidR="001E4D4B">
        <w:rPr>
          <w:rFonts w:ascii="Comic Sans MS" w:hAnsi="Comic Sans MS"/>
          <w:b/>
          <w:bCs/>
          <w:color w:val="CC0066"/>
          <w:sz w:val="36"/>
          <w:szCs w:val="36"/>
          <w:lang w:val="ru-RU"/>
        </w:rPr>
        <w:t xml:space="preserve"> </w:t>
      </w:r>
      <w:r w:rsidR="001E4D4B" w:rsidRPr="00644FBE">
        <w:rPr>
          <w:rFonts w:ascii="Comic Sans MS" w:eastAsia="Times New Roman" w:hAnsi="Comic Sans MS" w:cs="Times New Roman"/>
          <w:b/>
          <w:bCs/>
          <w:color w:val="2E74B5" w:themeColor="accent5" w:themeShade="BF"/>
          <w:sz w:val="36"/>
          <w:szCs w:val="36"/>
          <w:lang w:val="ru-RU"/>
        </w:rPr>
        <w:t>5дней/</w:t>
      </w:r>
      <w:r w:rsidR="001E4D4B" w:rsidRPr="001E4D4B">
        <w:rPr>
          <w:rFonts w:ascii="Comic Sans MS" w:eastAsia="Times New Roman" w:hAnsi="Comic Sans MS" w:cs="Times New Roman"/>
          <w:b/>
          <w:bCs/>
          <w:color w:val="2E74B5" w:themeColor="accent5" w:themeShade="BF"/>
          <w:sz w:val="36"/>
          <w:szCs w:val="36"/>
          <w:lang w:val="ru-RU"/>
        </w:rPr>
        <w:t xml:space="preserve">4 </w:t>
      </w:r>
      <w:r w:rsidR="001E4D4B" w:rsidRPr="00644FBE">
        <w:rPr>
          <w:rFonts w:ascii="Comic Sans MS" w:eastAsia="Times New Roman" w:hAnsi="Comic Sans MS" w:cs="Times New Roman"/>
          <w:b/>
          <w:bCs/>
          <w:color w:val="2E74B5" w:themeColor="accent5" w:themeShade="BF"/>
          <w:sz w:val="36"/>
          <w:szCs w:val="36"/>
          <w:lang w:val="ru-RU"/>
        </w:rPr>
        <w:t>ночи</w:t>
      </w:r>
    </w:p>
    <w:p w14:paraId="511D27B0" w14:textId="4B6D96D7" w:rsidR="00644FBE" w:rsidRPr="00644FBE" w:rsidRDefault="00644FBE" w:rsidP="00E66B66">
      <w:pPr>
        <w:spacing w:before="100" w:beforeAutospacing="1" w:after="100" w:afterAutospacing="1" w:line="240" w:lineRule="auto"/>
        <w:jc w:val="center"/>
        <w:rPr>
          <w:rFonts w:ascii="Comic Sans MS" w:hAnsi="Comic Sans MS"/>
          <w:bCs/>
          <w:color w:val="CC0066"/>
          <w:sz w:val="36"/>
          <w:szCs w:val="36"/>
          <w:lang w:val="ru-RU"/>
        </w:rPr>
      </w:pPr>
      <w:r w:rsidRPr="00644FBE">
        <w:rPr>
          <w:rFonts w:ascii="Comic Sans MS" w:hAnsi="Comic Sans MS"/>
          <w:b/>
          <w:bCs/>
          <w:color w:val="CC0066"/>
          <w:sz w:val="36"/>
          <w:szCs w:val="36"/>
          <w:lang w:val="ru-RU"/>
        </w:rPr>
        <w:t xml:space="preserve"> (Эконом тур)</w:t>
      </w:r>
    </w:p>
    <w:p w14:paraId="4640950A" w14:textId="7A9BB716" w:rsidR="00644FBE" w:rsidRPr="00644FBE" w:rsidRDefault="00370F0F" w:rsidP="00E66B66">
      <w:pPr>
        <w:spacing w:before="100" w:beforeAutospacing="1" w:after="100" w:afterAutospacing="1" w:line="240" w:lineRule="auto"/>
        <w:jc w:val="center"/>
        <w:rPr>
          <w:rFonts w:ascii="Comic Sans MS" w:eastAsia="Times New Roman" w:hAnsi="Comic Sans MS" w:cs="Times New Roman"/>
          <w:b/>
          <w:bCs/>
          <w:color w:val="2E74B5" w:themeColor="accent5" w:themeShade="BF"/>
          <w:sz w:val="36"/>
          <w:szCs w:val="36"/>
          <w:lang w:val="ru-RU"/>
        </w:rPr>
      </w:pPr>
      <w:r>
        <w:rPr>
          <w:rFonts w:ascii="Comic Sans MS" w:eastAsia="Times New Roman" w:hAnsi="Comic Sans MS" w:cs="Times New Roman"/>
          <w:b/>
          <w:bCs/>
          <w:color w:val="2E74B5" w:themeColor="accent5" w:themeShade="BF"/>
          <w:sz w:val="36"/>
          <w:szCs w:val="36"/>
          <w:lang w:val="ru-RU"/>
        </w:rPr>
        <w:t xml:space="preserve">Длительность тура: </w:t>
      </w:r>
      <w:r w:rsidR="00644FBE" w:rsidRPr="00644FBE">
        <w:rPr>
          <w:rFonts w:ascii="Comic Sans MS" w:eastAsia="Times New Roman" w:hAnsi="Comic Sans MS" w:cs="Times New Roman"/>
          <w:b/>
          <w:bCs/>
          <w:color w:val="2E74B5" w:themeColor="accent5" w:themeShade="BF"/>
          <w:sz w:val="36"/>
          <w:szCs w:val="36"/>
          <w:lang w:val="ru-RU"/>
        </w:rPr>
        <w:t>5дней/</w:t>
      </w:r>
      <w:r w:rsidR="00644FBE" w:rsidRPr="00C0539D">
        <w:rPr>
          <w:rFonts w:ascii="Comic Sans MS" w:eastAsia="Times New Roman" w:hAnsi="Comic Sans MS" w:cs="Times New Roman"/>
          <w:b/>
          <w:bCs/>
          <w:color w:val="2E74B5" w:themeColor="accent5" w:themeShade="BF"/>
          <w:sz w:val="36"/>
          <w:szCs w:val="36"/>
          <w:lang w:val="ru-RU"/>
        </w:rPr>
        <w:t xml:space="preserve">4 </w:t>
      </w:r>
      <w:r w:rsidR="00644FBE" w:rsidRPr="00644FBE">
        <w:rPr>
          <w:rFonts w:ascii="Comic Sans MS" w:eastAsia="Times New Roman" w:hAnsi="Comic Sans MS" w:cs="Times New Roman"/>
          <w:b/>
          <w:bCs/>
          <w:color w:val="2E74B5" w:themeColor="accent5" w:themeShade="BF"/>
          <w:sz w:val="36"/>
          <w:szCs w:val="36"/>
          <w:lang w:val="ru-RU"/>
        </w:rPr>
        <w:t>ночи</w:t>
      </w:r>
    </w:p>
    <w:p w14:paraId="3BE5F023" w14:textId="2D0D683E" w:rsidR="00644FBE" w:rsidRPr="00644FBE" w:rsidRDefault="00644FBE" w:rsidP="00E66B66">
      <w:pPr>
        <w:spacing w:before="100" w:beforeAutospacing="1" w:after="100" w:afterAutospacing="1" w:line="240" w:lineRule="auto"/>
        <w:jc w:val="center"/>
        <w:rPr>
          <w:rFonts w:ascii="Comic Sans MS" w:eastAsia="Times New Roman" w:hAnsi="Comic Sans MS" w:cs="Times New Roman"/>
          <w:b/>
          <w:bCs/>
          <w:color w:val="FF6600"/>
          <w:sz w:val="36"/>
          <w:szCs w:val="36"/>
          <w:lang w:val="ru-RU"/>
        </w:rPr>
      </w:pPr>
      <w:r w:rsidRPr="00644FBE">
        <w:rPr>
          <w:rFonts w:ascii="Comic Sans MS" w:eastAsia="Times New Roman" w:hAnsi="Comic Sans MS" w:cs="Times New Roman"/>
          <w:b/>
          <w:bCs/>
          <w:color w:val="FF6600"/>
          <w:sz w:val="36"/>
          <w:szCs w:val="36"/>
          <w:lang w:val="ru-RU"/>
        </w:rPr>
        <w:t xml:space="preserve"> Маршрут : ДЕЛИ (1) – ДЖАЙПУР (2) – Абханери – Фатехпур Сикри – АГРА (1) – ДЕЛИ</w:t>
      </w:r>
    </w:p>
    <w:p w14:paraId="7664D6B5" w14:textId="5F3E5815" w:rsidR="00644FBE" w:rsidRPr="00644FBE" w:rsidRDefault="00644FBE" w:rsidP="00E66B66">
      <w:pPr>
        <w:spacing w:before="100" w:beforeAutospacing="1" w:after="100" w:afterAutospacing="1" w:line="240" w:lineRule="auto"/>
        <w:jc w:val="center"/>
        <w:rPr>
          <w:rFonts w:ascii="Comic Sans MS" w:eastAsia="Times New Roman" w:hAnsi="Comic Sans MS" w:cs="Times New Roman"/>
          <w:b/>
          <w:bCs/>
          <w:color w:val="FF0000"/>
          <w:sz w:val="36"/>
          <w:szCs w:val="36"/>
          <w:lang w:val="ru-RU"/>
        </w:rPr>
      </w:pPr>
      <w:r w:rsidRPr="00644FBE">
        <w:rPr>
          <w:rFonts w:ascii="Comic Sans MS" w:eastAsia="Times New Roman" w:hAnsi="Comic Sans MS" w:cs="Times New Roman"/>
          <w:b/>
          <w:bCs/>
          <w:color w:val="FF0000"/>
          <w:sz w:val="36"/>
          <w:szCs w:val="36"/>
          <w:lang w:val="ru-RU"/>
        </w:rPr>
        <w:t>Даты тура: каждую суботу</w:t>
      </w:r>
    </w:p>
    <w:p w14:paraId="0980CB8C" w14:textId="007B7ACD" w:rsidR="00644FBE" w:rsidRDefault="00644FBE" w:rsidP="00644FBE">
      <w:pPr>
        <w:spacing w:before="100" w:beforeAutospacing="1" w:after="100" w:afterAutospacing="1" w:line="240" w:lineRule="auto"/>
        <w:jc w:val="center"/>
        <w:rPr>
          <w:rFonts w:ascii="Comic Sans MS" w:eastAsia="Times New Roman" w:hAnsi="Comic Sans MS" w:cs="Times New Roman"/>
          <w:b/>
          <w:bCs/>
          <w:color w:val="00B0F0"/>
          <w:sz w:val="36"/>
          <w:szCs w:val="36"/>
          <w:lang w:val="ru-RU"/>
        </w:rPr>
      </w:pPr>
      <w:r w:rsidRPr="00644FBE">
        <w:rPr>
          <w:rFonts w:ascii="Comic Sans MS" w:eastAsia="Times New Roman" w:hAnsi="Comic Sans MS" w:cs="Times New Roman"/>
          <w:b/>
          <w:bCs/>
          <w:color w:val="00B0F0"/>
          <w:sz w:val="36"/>
          <w:szCs w:val="36"/>
          <w:lang w:val="ru-RU"/>
        </w:rPr>
        <w:t>* С сопровождающим русскоговорящим гидом *</w:t>
      </w:r>
    </w:p>
    <w:p w14:paraId="1C22AB38" w14:textId="6EB37E9B" w:rsidR="00644FBE" w:rsidRPr="00644FBE" w:rsidRDefault="00644FBE" w:rsidP="00644FBE">
      <w:pPr>
        <w:spacing w:before="100" w:beforeAutospacing="1" w:after="100" w:afterAutospacing="1" w:line="240" w:lineRule="auto"/>
        <w:jc w:val="both"/>
        <w:rPr>
          <w:rFonts w:ascii="Comic Sans MS" w:eastAsia="Times New Roman" w:hAnsi="Comic Sans MS" w:cs="Times New Roman"/>
          <w:b/>
          <w:bCs/>
          <w:color w:val="00B050"/>
          <w:sz w:val="28"/>
          <w:szCs w:val="28"/>
          <w:lang w:val="ru-RU"/>
        </w:rPr>
      </w:pPr>
      <w:r w:rsidRPr="00644FBE">
        <w:rPr>
          <w:rFonts w:ascii="Comic Sans MS" w:hAnsi="Comic Sans MS"/>
          <w:color w:val="00B050"/>
          <w:sz w:val="28"/>
          <w:szCs w:val="28"/>
          <w:lang w:val="ru-RU"/>
        </w:rPr>
        <w:t xml:space="preserve">Самый популярный экскурсионный тур в Индии, </w:t>
      </w:r>
      <w:r w:rsidRPr="00644FBE">
        <w:rPr>
          <w:rFonts w:ascii="Comic Sans MS" w:hAnsi="Comic Sans MS"/>
          <w:b/>
          <w:color w:val="00B050"/>
          <w:sz w:val="28"/>
          <w:szCs w:val="28"/>
          <w:lang w:val="ru-RU"/>
        </w:rPr>
        <w:t>Золотой треугольник</w:t>
      </w:r>
      <w:r w:rsidRPr="00644FBE">
        <w:rPr>
          <w:rFonts w:ascii="Comic Sans MS" w:hAnsi="Comic Sans MS"/>
          <w:color w:val="00B050"/>
          <w:sz w:val="28"/>
          <w:szCs w:val="28"/>
          <w:lang w:val="ru-RU"/>
        </w:rPr>
        <w:t xml:space="preserve">, включает посещение столицы Индии </w:t>
      </w:r>
      <w:r w:rsidRPr="00644FBE">
        <w:rPr>
          <w:rFonts w:ascii="Comic Sans MS" w:hAnsi="Comic Sans MS"/>
          <w:b/>
          <w:color w:val="00B050"/>
          <w:sz w:val="28"/>
          <w:szCs w:val="28"/>
          <w:lang w:val="ru-RU"/>
        </w:rPr>
        <w:t>– Дели</w:t>
      </w:r>
      <w:r w:rsidRPr="00644FBE">
        <w:rPr>
          <w:rFonts w:ascii="Comic Sans MS" w:hAnsi="Comic Sans MS"/>
          <w:color w:val="00B050"/>
          <w:sz w:val="28"/>
          <w:szCs w:val="28"/>
          <w:lang w:val="ru-RU"/>
        </w:rPr>
        <w:t xml:space="preserve">, посещение столицы яркого штата Раджастан – </w:t>
      </w:r>
      <w:r w:rsidRPr="00644FBE">
        <w:rPr>
          <w:rFonts w:ascii="Comic Sans MS" w:hAnsi="Comic Sans MS"/>
          <w:b/>
          <w:color w:val="00B050"/>
          <w:sz w:val="28"/>
          <w:szCs w:val="28"/>
          <w:lang w:val="ru-RU"/>
        </w:rPr>
        <w:t>Джайпура</w:t>
      </w:r>
      <w:r w:rsidRPr="00644FBE">
        <w:rPr>
          <w:rFonts w:ascii="Comic Sans MS" w:hAnsi="Comic Sans MS"/>
          <w:color w:val="00B050"/>
          <w:sz w:val="28"/>
          <w:szCs w:val="28"/>
          <w:lang w:val="ru-RU"/>
        </w:rPr>
        <w:t xml:space="preserve">, и конечно же </w:t>
      </w:r>
      <w:r w:rsidRPr="00644FBE">
        <w:rPr>
          <w:rFonts w:ascii="Comic Sans MS" w:hAnsi="Comic Sans MS"/>
          <w:b/>
          <w:color w:val="00B050"/>
          <w:sz w:val="28"/>
          <w:szCs w:val="28"/>
          <w:lang w:val="ru-RU"/>
        </w:rPr>
        <w:t>Агры</w:t>
      </w:r>
      <w:r w:rsidRPr="00644FBE">
        <w:rPr>
          <w:rFonts w:ascii="Comic Sans MS" w:hAnsi="Comic Sans MS"/>
          <w:color w:val="00B050"/>
          <w:sz w:val="28"/>
          <w:szCs w:val="28"/>
          <w:lang w:val="ru-RU"/>
        </w:rPr>
        <w:t xml:space="preserve">, города, где находится знаменитый на весь мир </w:t>
      </w:r>
      <w:r w:rsidRPr="00644FBE">
        <w:rPr>
          <w:rFonts w:ascii="Comic Sans MS" w:hAnsi="Comic Sans MS"/>
          <w:b/>
          <w:color w:val="00B050"/>
          <w:sz w:val="28"/>
          <w:szCs w:val="28"/>
          <w:lang w:val="ru-RU"/>
        </w:rPr>
        <w:t>Тадж Махал</w:t>
      </w:r>
      <w:r w:rsidRPr="00644FBE">
        <w:rPr>
          <w:rFonts w:ascii="Comic Sans MS" w:hAnsi="Comic Sans MS"/>
          <w:color w:val="00B050"/>
          <w:sz w:val="28"/>
          <w:szCs w:val="28"/>
          <w:lang w:val="ru-RU"/>
        </w:rPr>
        <w:t>. У вас также будет возможность для покупки ярких индийский сувениров и ремесленных изделий – ковров, ювелирных украшений, вышитых тканей и одежды, мраморных инкрустированных изделий.</w:t>
      </w:r>
    </w:p>
    <w:p w14:paraId="5252F335" w14:textId="0512C395" w:rsidR="00E66B66" w:rsidRPr="00644FBE" w:rsidRDefault="00E66B66" w:rsidP="00E66B66">
      <w:pPr>
        <w:spacing w:before="100" w:beforeAutospacing="1" w:after="100" w:afterAutospacing="1" w:line="240" w:lineRule="auto"/>
        <w:jc w:val="center"/>
        <w:rPr>
          <w:rFonts w:ascii="Comic Sans MS" w:eastAsia="Times New Roman" w:hAnsi="Comic Sans MS" w:cs="Times New Roman"/>
          <w:sz w:val="24"/>
          <w:szCs w:val="24"/>
          <w:lang/>
        </w:rPr>
      </w:pPr>
      <w:r w:rsidRPr="00644FBE">
        <w:rPr>
          <w:rFonts w:ascii="Comic Sans MS" w:eastAsia="Times New Roman" w:hAnsi="Comic Sans MS" w:cs="Times New Roman"/>
          <w:b/>
          <w:bCs/>
          <w:color w:val="FF6600"/>
          <w:sz w:val="36"/>
          <w:szCs w:val="36"/>
          <w:lang/>
        </w:rPr>
        <w:t xml:space="preserve">Программа тура: </w:t>
      </w:r>
    </w:p>
    <w:tbl>
      <w:tblPr>
        <w:tblStyle w:val="a6"/>
        <w:tblW w:w="11057" w:type="dxa"/>
        <w:tblInd w:w="-1139" w:type="dxa"/>
        <w:tblLook w:val="04A0" w:firstRow="1" w:lastRow="0" w:firstColumn="1" w:lastColumn="0" w:noHBand="0" w:noVBand="1"/>
      </w:tblPr>
      <w:tblGrid>
        <w:gridCol w:w="11057"/>
      </w:tblGrid>
      <w:tr w:rsidR="00E66B66" w:rsidRPr="00E66B66" w14:paraId="33C105FB" w14:textId="77777777" w:rsidTr="00EE160D">
        <w:trPr>
          <w:trHeight w:val="810"/>
        </w:trPr>
        <w:tc>
          <w:tcPr>
            <w:tcW w:w="11057" w:type="dxa"/>
            <w:hideMark/>
          </w:tcPr>
          <w:p w14:paraId="534907E7" w14:textId="06B30C65" w:rsidR="00E66B66" w:rsidRPr="00644FBE" w:rsidRDefault="00370F0F" w:rsidP="00EE160D">
            <w:pPr>
              <w:spacing w:before="100" w:beforeAutospacing="1" w:after="100" w:afterAutospacing="1"/>
              <w:jc w:val="center"/>
              <w:rPr>
                <w:rFonts w:ascii="Comic Sans MS" w:eastAsia="Times New Roman" w:hAnsi="Comic Sans MS" w:cs="Times New Roman"/>
                <w:color w:val="000000" w:themeColor="text1"/>
                <w:sz w:val="28"/>
                <w:szCs w:val="28"/>
                <w:lang/>
              </w:rPr>
            </w:pPr>
            <w:r>
              <w:rPr>
                <w:rFonts w:ascii="Comic Sans MS" w:eastAsia="Times New Roman" w:hAnsi="Comic Sans MS" w:cs="Times New Roman"/>
                <w:color w:val="000000" w:themeColor="text1"/>
                <w:sz w:val="28"/>
                <w:szCs w:val="28"/>
                <w:lang w:val="ru-RU"/>
              </w:rPr>
              <w:t xml:space="preserve">День 1. </w:t>
            </w:r>
            <w:r w:rsidR="00644FBE" w:rsidRPr="00644FBE">
              <w:rPr>
                <w:rFonts w:ascii="Comic Sans MS" w:eastAsia="Times New Roman" w:hAnsi="Comic Sans MS" w:cs="Times New Roman"/>
                <w:color w:val="000000" w:themeColor="text1"/>
                <w:sz w:val="28"/>
                <w:szCs w:val="28"/>
                <w:lang/>
              </w:rPr>
              <w:t>Суббота:</w:t>
            </w:r>
            <w:r w:rsidR="00644FBE" w:rsidRPr="00370F0F">
              <w:rPr>
                <w:rFonts w:ascii="Comic Sans MS" w:eastAsia="Times New Roman" w:hAnsi="Comic Sans MS" w:cs="Times New Roman"/>
                <w:color w:val="000000" w:themeColor="text1"/>
                <w:sz w:val="28"/>
                <w:szCs w:val="28"/>
                <w:lang w:val="ru-RU"/>
              </w:rPr>
              <w:t xml:space="preserve"> </w:t>
            </w:r>
            <w:r w:rsidR="00644FBE" w:rsidRPr="00644FBE">
              <w:rPr>
                <w:rFonts w:ascii="Comic Sans MS" w:eastAsia="Times New Roman" w:hAnsi="Comic Sans MS" w:cs="Times New Roman"/>
                <w:color w:val="000000" w:themeColor="text1"/>
                <w:sz w:val="28"/>
                <w:szCs w:val="28"/>
                <w:lang/>
              </w:rPr>
              <w:t>ПРИБЫТИЕ В ДЕЛИ</w:t>
            </w:r>
          </w:p>
        </w:tc>
      </w:tr>
      <w:tr w:rsidR="00E66B66" w:rsidRPr="00E66B66" w14:paraId="3F3033D5" w14:textId="77777777" w:rsidTr="00EE160D">
        <w:trPr>
          <w:trHeight w:val="5055"/>
        </w:trPr>
        <w:tc>
          <w:tcPr>
            <w:tcW w:w="11057" w:type="dxa"/>
            <w:hideMark/>
          </w:tcPr>
          <w:p w14:paraId="0A1CBDB9" w14:textId="77777777" w:rsidR="00644FBE" w:rsidRPr="00EE160D" w:rsidRDefault="00644FBE" w:rsidP="00EE160D">
            <w:pPr>
              <w:jc w:val="both"/>
              <w:rPr>
                <w:rFonts w:ascii="Comic Sans MS" w:hAnsi="Comic Sans MS"/>
                <w:color w:val="000000" w:themeColor="text1"/>
                <w:sz w:val="28"/>
                <w:szCs w:val="28"/>
                <w:lang w:val="ru-RU"/>
              </w:rPr>
            </w:pPr>
            <w:r w:rsidRPr="00EE160D">
              <w:rPr>
                <w:rFonts w:ascii="Comic Sans MS" w:hAnsi="Comic Sans MS"/>
                <w:color w:val="000000" w:themeColor="text1"/>
                <w:sz w:val="28"/>
                <w:szCs w:val="28"/>
                <w:lang w:val="ru-RU"/>
              </w:rPr>
              <w:lastRenderedPageBreak/>
              <w:t>По прибытию в столицу Индии – Нью-Дели, вас встретит наш представитель в международном аэропорту им. Индиры Ганди. После теплого приветствия – эскорт в отель.</w:t>
            </w:r>
          </w:p>
          <w:p w14:paraId="0BA727E5" w14:textId="77777777" w:rsidR="00644FBE" w:rsidRPr="00EE160D" w:rsidRDefault="00644FBE" w:rsidP="00EE160D">
            <w:pPr>
              <w:jc w:val="both"/>
              <w:rPr>
                <w:rFonts w:ascii="Comic Sans MS" w:hAnsi="Comic Sans MS"/>
                <w:color w:val="000000" w:themeColor="text1"/>
                <w:sz w:val="28"/>
                <w:szCs w:val="28"/>
                <w:lang w:val="ru-RU"/>
              </w:rPr>
            </w:pPr>
            <w:r w:rsidRPr="00EE160D">
              <w:rPr>
                <w:rFonts w:ascii="Comic Sans MS" w:hAnsi="Comic Sans MS"/>
                <w:color w:val="000000" w:themeColor="text1"/>
                <w:sz w:val="28"/>
                <w:szCs w:val="28"/>
                <w:lang w:val="ru-RU"/>
              </w:rPr>
              <w:t xml:space="preserve">Ночь в отеле Дели. </w:t>
            </w:r>
          </w:p>
          <w:p w14:paraId="26B22CD2" w14:textId="77777777" w:rsidR="00644FBE" w:rsidRPr="00EE160D" w:rsidRDefault="00644FBE" w:rsidP="00EE160D">
            <w:pPr>
              <w:jc w:val="both"/>
              <w:rPr>
                <w:rFonts w:ascii="Comic Sans MS" w:hAnsi="Comic Sans MS"/>
                <w:color w:val="000000" w:themeColor="text1"/>
                <w:sz w:val="28"/>
                <w:szCs w:val="28"/>
                <w:lang w:val="ru-RU"/>
              </w:rPr>
            </w:pPr>
            <w:r w:rsidRPr="00EE160D">
              <w:rPr>
                <w:rFonts w:ascii="Comic Sans MS" w:hAnsi="Comic Sans MS"/>
                <w:color w:val="000000" w:themeColor="text1"/>
                <w:sz w:val="28"/>
                <w:szCs w:val="28"/>
                <w:lang w:val="ru-RU"/>
              </w:rPr>
              <w:t xml:space="preserve">* Трансферы из аэропорта в отель будут обеспечены для прибывающих с 10-00 утра субботы до 07-00 утра воскресенья. </w:t>
            </w:r>
          </w:p>
          <w:p w14:paraId="1C6E49B6" w14:textId="77777777" w:rsidR="00644FBE" w:rsidRPr="00EE160D" w:rsidRDefault="00644FBE" w:rsidP="00EE160D">
            <w:pPr>
              <w:jc w:val="both"/>
              <w:rPr>
                <w:rFonts w:ascii="Comic Sans MS" w:hAnsi="Comic Sans MS"/>
                <w:color w:val="000000" w:themeColor="text1"/>
                <w:sz w:val="28"/>
                <w:szCs w:val="28"/>
                <w:lang w:val="ru-RU"/>
              </w:rPr>
            </w:pPr>
            <w:r w:rsidRPr="00EE160D">
              <w:rPr>
                <w:rFonts w:ascii="Comic Sans MS" w:hAnsi="Comic Sans MS"/>
                <w:color w:val="000000" w:themeColor="text1"/>
                <w:sz w:val="28"/>
                <w:szCs w:val="28"/>
                <w:lang w:val="ru-RU"/>
              </w:rPr>
              <w:t xml:space="preserve">* В наши услуги первого дня программы включено: встреча прилетающих любыми рейсами в указанный промежуток времени, трансфер и размещение в отеле с 14-00 субботы. Если вам нужны дополнительные услуги на этот день – необходимо дополнительное бронирование за доплату. </w:t>
            </w:r>
          </w:p>
          <w:p w14:paraId="501B3795" w14:textId="41A14875" w:rsidR="00E66B66" w:rsidRPr="00644FBE" w:rsidRDefault="00E66B66" w:rsidP="00EE160D">
            <w:pPr>
              <w:spacing w:before="100" w:beforeAutospacing="1" w:after="100" w:afterAutospacing="1"/>
              <w:rPr>
                <w:rFonts w:ascii="Times New Roman" w:eastAsia="Times New Roman" w:hAnsi="Times New Roman" w:cs="Times New Roman"/>
                <w:color w:val="000000" w:themeColor="text1"/>
                <w:sz w:val="24"/>
                <w:szCs w:val="24"/>
                <w:lang w:val="ru-RU"/>
              </w:rPr>
            </w:pPr>
          </w:p>
        </w:tc>
      </w:tr>
      <w:tr w:rsidR="00E66B66" w:rsidRPr="00E66B66" w14:paraId="5FCDC9BD" w14:textId="77777777" w:rsidTr="00EE160D">
        <w:trPr>
          <w:trHeight w:val="810"/>
        </w:trPr>
        <w:tc>
          <w:tcPr>
            <w:tcW w:w="11057" w:type="dxa"/>
            <w:hideMark/>
          </w:tcPr>
          <w:p w14:paraId="37415104" w14:textId="398D5693" w:rsidR="00E66B66" w:rsidRPr="00EE160D" w:rsidRDefault="00370F0F" w:rsidP="00E66B66">
            <w:pPr>
              <w:spacing w:before="100" w:beforeAutospacing="1" w:after="100" w:afterAutospacing="1"/>
              <w:jc w:val="center"/>
              <w:rPr>
                <w:rFonts w:ascii="Comic Sans MS" w:eastAsia="Times New Roman" w:hAnsi="Comic Sans MS" w:cs="Times New Roman"/>
                <w:sz w:val="28"/>
                <w:szCs w:val="28"/>
                <w:lang w:val="ru-RU"/>
              </w:rPr>
            </w:pPr>
            <w:r>
              <w:rPr>
                <w:rFonts w:ascii="Comic Sans MS" w:eastAsia="Times New Roman" w:hAnsi="Comic Sans MS" w:cs="Times New Roman"/>
                <w:sz w:val="28"/>
                <w:szCs w:val="28"/>
                <w:lang w:val="ru-RU"/>
              </w:rPr>
              <w:t xml:space="preserve">День 2. </w:t>
            </w:r>
            <w:r w:rsidR="00EE160D" w:rsidRPr="00EE160D">
              <w:rPr>
                <w:rFonts w:ascii="Comic Sans MS" w:eastAsia="Times New Roman" w:hAnsi="Comic Sans MS" w:cs="Times New Roman"/>
                <w:sz w:val="28"/>
                <w:szCs w:val="28"/>
                <w:lang w:val="ru-RU"/>
              </w:rPr>
              <w:t xml:space="preserve">Воскресенье: ЭКСКУРСИЯ В ДЕЛИ. ТРАНСФЕР В ДЖАЙПУР </w:t>
            </w:r>
          </w:p>
        </w:tc>
      </w:tr>
      <w:tr w:rsidR="00E66B66" w:rsidRPr="00E66B66" w14:paraId="4D9CEA72" w14:textId="77777777" w:rsidTr="00370F0F">
        <w:trPr>
          <w:trHeight w:val="58"/>
        </w:trPr>
        <w:tc>
          <w:tcPr>
            <w:tcW w:w="11057" w:type="dxa"/>
            <w:hideMark/>
          </w:tcPr>
          <w:p w14:paraId="38911862"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b/>
                <w:color w:val="000000" w:themeColor="text1"/>
                <w:sz w:val="28"/>
                <w:szCs w:val="28"/>
                <w:lang w:val="ru-RU"/>
              </w:rPr>
              <w:t xml:space="preserve">В 09:00: Вас заберут из отеля для начала экскурсии </w:t>
            </w:r>
          </w:p>
          <w:p w14:paraId="316133F4"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Сегодня вас ждет экскурсия по основным достопримечательностям Старого и Нового Дели. Утром вы побываете в </w:t>
            </w:r>
            <w:r w:rsidRPr="00EE160D">
              <w:rPr>
                <w:rFonts w:ascii="Comic Sans MS" w:hAnsi="Comic Sans MS" w:cs="Verdana"/>
                <w:b/>
                <w:color w:val="000000" w:themeColor="text1"/>
                <w:sz w:val="28"/>
                <w:szCs w:val="28"/>
                <w:lang w:val="ru-RU"/>
              </w:rPr>
              <w:t>Джама Масжид</w:t>
            </w:r>
            <w:r w:rsidRPr="00EE160D">
              <w:rPr>
                <w:rFonts w:ascii="Comic Sans MS" w:hAnsi="Comic Sans MS" w:cs="Verdana"/>
                <w:color w:val="000000" w:themeColor="text1"/>
                <w:sz w:val="28"/>
                <w:szCs w:val="28"/>
                <w:lang w:val="ru-RU"/>
              </w:rPr>
              <w:t xml:space="preserve"> – самой большой мечети Индии и архитектурном шедевре мусульманской религии. Затем вы проедете у стен </w:t>
            </w:r>
            <w:r w:rsidRPr="00EE160D">
              <w:rPr>
                <w:rFonts w:ascii="Comic Sans MS" w:hAnsi="Comic Sans MS" w:cs="Verdana"/>
                <w:b/>
                <w:color w:val="000000" w:themeColor="text1"/>
                <w:sz w:val="28"/>
                <w:szCs w:val="28"/>
                <w:lang w:val="ru-RU"/>
              </w:rPr>
              <w:t>Красного Форта</w:t>
            </w:r>
            <w:r w:rsidRPr="00EE160D">
              <w:rPr>
                <w:rFonts w:ascii="Comic Sans MS" w:hAnsi="Comic Sans MS" w:cs="Verdana"/>
                <w:color w:val="000000" w:themeColor="text1"/>
                <w:sz w:val="28"/>
                <w:szCs w:val="28"/>
                <w:lang w:val="ru-RU"/>
              </w:rPr>
              <w:t xml:space="preserve">, величественные укрепления которого сделаны из красного песчаника, и бывшего некогда местом правления могольского императора Шахджахана. </w:t>
            </w:r>
          </w:p>
          <w:p w14:paraId="7912F500"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Продолжите экскурсию в Новом Дели, вы проедете по центральному проспекту города и увидите </w:t>
            </w:r>
            <w:r w:rsidRPr="00EE160D">
              <w:rPr>
                <w:rFonts w:ascii="Comic Sans MS" w:hAnsi="Comic Sans MS" w:cs="Verdana"/>
                <w:b/>
                <w:color w:val="000000" w:themeColor="text1"/>
                <w:sz w:val="28"/>
                <w:szCs w:val="28"/>
                <w:lang w:val="ru-RU"/>
              </w:rPr>
              <w:t>Дворец Президента</w:t>
            </w:r>
            <w:r w:rsidRPr="00EE160D">
              <w:rPr>
                <w:rFonts w:ascii="Comic Sans MS" w:hAnsi="Comic Sans MS" w:cs="Verdana"/>
                <w:color w:val="000000" w:themeColor="text1"/>
                <w:sz w:val="28"/>
                <w:szCs w:val="28"/>
                <w:lang w:val="ru-RU"/>
              </w:rPr>
              <w:t xml:space="preserve"> и </w:t>
            </w:r>
            <w:r w:rsidRPr="00EE160D">
              <w:rPr>
                <w:rFonts w:ascii="Comic Sans MS" w:hAnsi="Comic Sans MS" w:cs="Verdana"/>
                <w:b/>
                <w:color w:val="000000" w:themeColor="text1"/>
                <w:sz w:val="28"/>
                <w:szCs w:val="28"/>
                <w:lang w:val="ru-RU"/>
              </w:rPr>
              <w:t>Дом Парламента</w:t>
            </w:r>
            <w:r w:rsidRPr="00EE160D">
              <w:rPr>
                <w:rFonts w:ascii="Comic Sans MS" w:hAnsi="Comic Sans MS" w:cs="Verdana"/>
                <w:color w:val="000000" w:themeColor="text1"/>
                <w:sz w:val="28"/>
                <w:szCs w:val="28"/>
                <w:lang w:val="ru-RU"/>
              </w:rPr>
              <w:t xml:space="preserve">. Остановитесь ненадолго у </w:t>
            </w:r>
            <w:r w:rsidRPr="00EE160D">
              <w:rPr>
                <w:rFonts w:ascii="Comic Sans MS" w:hAnsi="Comic Sans MS" w:cs="Verdana"/>
                <w:b/>
                <w:color w:val="000000" w:themeColor="text1"/>
                <w:sz w:val="28"/>
                <w:szCs w:val="28"/>
                <w:lang w:val="ru-RU"/>
              </w:rPr>
              <w:t>Индийских Ворот</w:t>
            </w:r>
            <w:r w:rsidRPr="00EE160D">
              <w:rPr>
                <w:rFonts w:ascii="Comic Sans MS" w:hAnsi="Comic Sans MS" w:cs="Verdana"/>
                <w:color w:val="000000" w:themeColor="text1"/>
                <w:sz w:val="28"/>
                <w:szCs w:val="28"/>
                <w:lang w:val="ru-RU"/>
              </w:rPr>
              <w:t xml:space="preserve"> – мемориальной арки индийским солдатам. Затем вас ждет визит в белоснежный храм с золотыми куполами – сикхскую гурудвару</w:t>
            </w:r>
            <w:r w:rsidRPr="00EE160D">
              <w:rPr>
                <w:rFonts w:ascii="Comic Sans MS" w:hAnsi="Comic Sans MS" w:cs="Verdana"/>
                <w:b/>
                <w:color w:val="000000" w:themeColor="text1"/>
                <w:sz w:val="28"/>
                <w:szCs w:val="28"/>
                <w:lang w:val="ru-RU"/>
              </w:rPr>
              <w:t xml:space="preserve"> Бангла Сахиб, </w:t>
            </w:r>
            <w:r w:rsidRPr="00EE160D">
              <w:rPr>
                <w:rFonts w:ascii="Comic Sans MS" w:hAnsi="Comic Sans MS" w:cs="Verdana"/>
                <w:color w:val="000000" w:themeColor="text1"/>
                <w:sz w:val="28"/>
                <w:szCs w:val="28"/>
                <w:lang w:val="ru-RU"/>
              </w:rPr>
              <w:t xml:space="preserve">действующий храм, считается, что освященная вода из него излечивает болезни верующих. Затем вы посетите </w:t>
            </w:r>
            <w:r w:rsidRPr="00EE160D">
              <w:rPr>
                <w:rFonts w:ascii="Comic Sans MS" w:hAnsi="Comic Sans MS" w:cs="Verdana"/>
                <w:b/>
                <w:color w:val="000000" w:themeColor="text1"/>
                <w:sz w:val="28"/>
                <w:szCs w:val="28"/>
                <w:lang w:val="ru-RU"/>
              </w:rPr>
              <w:t>индуистский храм Лакшми-Нараяна</w:t>
            </w:r>
            <w:r w:rsidRPr="00EE160D">
              <w:rPr>
                <w:rFonts w:ascii="Comic Sans MS" w:hAnsi="Comic Sans MS" w:cs="Verdana"/>
                <w:color w:val="000000" w:themeColor="text1"/>
                <w:sz w:val="28"/>
                <w:szCs w:val="28"/>
                <w:lang w:val="ru-RU"/>
              </w:rPr>
              <w:t>, посвященный Вишну (Нараян), богу-хранителю вселенной, и его супруге Лакшми, богине процветания. Храм занимает более 7 акров, и был построен в 1930 году и открыт махатмой Ганди. Затем посетите комплекс</w:t>
            </w:r>
            <w:r w:rsidRPr="00EE160D">
              <w:rPr>
                <w:rFonts w:ascii="Comic Sans MS" w:hAnsi="Comic Sans MS" w:cs="Verdana"/>
                <w:b/>
                <w:color w:val="000000" w:themeColor="text1"/>
                <w:sz w:val="28"/>
                <w:szCs w:val="28"/>
                <w:lang w:val="ru-RU"/>
              </w:rPr>
              <w:t xml:space="preserve"> Кутуб Минар, </w:t>
            </w:r>
            <w:r w:rsidRPr="00EE160D">
              <w:rPr>
                <w:rFonts w:ascii="Comic Sans MS" w:hAnsi="Comic Sans MS" w:cs="Verdana"/>
                <w:color w:val="000000" w:themeColor="text1"/>
                <w:sz w:val="28"/>
                <w:szCs w:val="28"/>
                <w:lang w:val="ru-RU"/>
              </w:rPr>
              <w:t xml:space="preserve">прекрасный образчик индо-исламской архитектуры 12 века.  </w:t>
            </w:r>
          </w:p>
          <w:p w14:paraId="674DE746"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olor w:val="000000" w:themeColor="text1"/>
                <w:sz w:val="28"/>
                <w:szCs w:val="28"/>
                <w:lang w:val="ru-RU"/>
              </w:rPr>
              <w:t xml:space="preserve">Затем – трансфер в Джайпур – столицу Раджастана, который также называют «розовый город» из-за цвета стен и домов в старой части города, которая состоит из 9 квадратных кварталов, символизирующих 9 подразделений вселенной согласно индийской космографии. </w:t>
            </w:r>
          </w:p>
          <w:p w14:paraId="251C66B5" w14:textId="0FB1FEB5" w:rsidR="00E66B66" w:rsidRPr="00370F0F" w:rsidRDefault="00EE160D" w:rsidP="00370F0F">
            <w:pPr>
              <w:jc w:val="both"/>
              <w:rPr>
                <w:rFonts w:ascii="Comic Sans MS" w:hAnsi="Comic Sans MS"/>
                <w:color w:val="000000" w:themeColor="text1"/>
                <w:sz w:val="28"/>
                <w:szCs w:val="28"/>
                <w:lang w:val="ru-RU"/>
              </w:rPr>
            </w:pPr>
            <w:r w:rsidRPr="00EE160D">
              <w:rPr>
                <w:rFonts w:ascii="Comic Sans MS" w:hAnsi="Comic Sans MS"/>
                <w:color w:val="000000" w:themeColor="text1"/>
                <w:sz w:val="28"/>
                <w:szCs w:val="28"/>
                <w:lang w:val="ru-RU"/>
              </w:rPr>
              <w:t xml:space="preserve">Прибытие, регистрация, отдых и ночь в отеле. </w:t>
            </w:r>
          </w:p>
        </w:tc>
      </w:tr>
      <w:tr w:rsidR="00E66B66" w:rsidRPr="00E66B66" w14:paraId="4623D3C0" w14:textId="77777777" w:rsidTr="00EE160D">
        <w:trPr>
          <w:trHeight w:val="810"/>
        </w:trPr>
        <w:tc>
          <w:tcPr>
            <w:tcW w:w="11057" w:type="dxa"/>
            <w:hideMark/>
          </w:tcPr>
          <w:p w14:paraId="17DAF633" w14:textId="79F654E9" w:rsidR="00E66B66" w:rsidRPr="00EE160D" w:rsidRDefault="00370F0F" w:rsidP="00E66B66">
            <w:pPr>
              <w:spacing w:before="100" w:beforeAutospacing="1" w:after="100" w:afterAutospacing="1"/>
              <w:jc w:val="center"/>
              <w:rPr>
                <w:rFonts w:ascii="Comic Sans MS" w:eastAsia="Times New Roman" w:hAnsi="Comic Sans MS" w:cs="Times New Roman"/>
                <w:sz w:val="28"/>
                <w:szCs w:val="28"/>
                <w:lang/>
              </w:rPr>
            </w:pPr>
            <w:r>
              <w:rPr>
                <w:rFonts w:ascii="Comic Sans MS" w:eastAsia="Times New Roman" w:hAnsi="Comic Sans MS" w:cs="Times New Roman"/>
                <w:sz w:val="28"/>
                <w:szCs w:val="28"/>
                <w:lang w:val="ru-RU"/>
              </w:rPr>
              <w:lastRenderedPageBreak/>
              <w:t xml:space="preserve">День 3. </w:t>
            </w:r>
            <w:r w:rsidR="00EE160D" w:rsidRPr="00EE160D">
              <w:rPr>
                <w:rFonts w:ascii="Comic Sans MS" w:eastAsia="Times New Roman" w:hAnsi="Comic Sans MS" w:cs="Times New Roman"/>
                <w:sz w:val="28"/>
                <w:szCs w:val="28"/>
                <w:lang/>
              </w:rPr>
              <w:t>Понедельник</w:t>
            </w:r>
            <w:r w:rsidR="00EE160D" w:rsidRPr="00EE160D">
              <w:rPr>
                <w:rFonts w:ascii="Comic Sans MS" w:eastAsia="Times New Roman" w:hAnsi="Comic Sans MS" w:cs="Times New Roman"/>
                <w:sz w:val="28"/>
                <w:szCs w:val="28"/>
                <w:lang w:val="uk-UA"/>
              </w:rPr>
              <w:t xml:space="preserve">: </w:t>
            </w:r>
            <w:r w:rsidR="00EE160D" w:rsidRPr="00EE160D">
              <w:rPr>
                <w:rFonts w:ascii="Comic Sans MS" w:eastAsia="Times New Roman" w:hAnsi="Comic Sans MS" w:cs="Times New Roman"/>
                <w:sz w:val="28"/>
                <w:szCs w:val="28"/>
                <w:lang/>
              </w:rPr>
              <w:t>ЗНАКОМСТВО С ДЖАЙПУРОМ</w:t>
            </w:r>
          </w:p>
        </w:tc>
      </w:tr>
      <w:tr w:rsidR="00E66B66" w:rsidRPr="00E66B66" w14:paraId="597A70CA" w14:textId="77777777" w:rsidTr="00EE160D">
        <w:trPr>
          <w:trHeight w:val="9930"/>
        </w:trPr>
        <w:tc>
          <w:tcPr>
            <w:tcW w:w="11057" w:type="dxa"/>
            <w:hideMark/>
          </w:tcPr>
          <w:p w14:paraId="35E51550"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b/>
                <w:color w:val="000000" w:themeColor="text1"/>
                <w:sz w:val="28"/>
                <w:szCs w:val="28"/>
                <w:lang w:val="ru-RU"/>
              </w:rPr>
              <w:t xml:space="preserve">07:30: Выезд из отеля на экскурсию </w:t>
            </w:r>
          </w:p>
          <w:p w14:paraId="306F71C2"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Этим утром – посещение величественного </w:t>
            </w:r>
            <w:r w:rsidRPr="00EE160D">
              <w:rPr>
                <w:rFonts w:ascii="Comic Sans MS" w:hAnsi="Comic Sans MS" w:cs="Verdana"/>
                <w:b/>
                <w:i/>
                <w:color w:val="000000" w:themeColor="text1"/>
                <w:sz w:val="28"/>
                <w:szCs w:val="28"/>
                <w:lang w:val="ru-RU"/>
              </w:rPr>
              <w:t>Форта Амбер</w:t>
            </w:r>
            <w:r w:rsidRPr="00EE160D">
              <w:rPr>
                <w:rFonts w:ascii="Comic Sans MS" w:hAnsi="Comic Sans MS" w:cs="Verdana"/>
                <w:color w:val="000000" w:themeColor="text1"/>
                <w:sz w:val="28"/>
                <w:szCs w:val="28"/>
                <w:lang w:val="ru-RU"/>
              </w:rPr>
              <w:t>, построенного в 16 веке. Слоны в красочных попонах и ярко разукрашенные, являются здесь экзотическим транспортом, помогающим добраться на вершину холма к форту (вопрос наличия). Также есть возможность подняться к форту на джипе или пешком. В Форте вас ждет незабываемая экскурсия по его залам, дворцам, холлам и садам.</w:t>
            </w:r>
          </w:p>
          <w:p w14:paraId="3E6BF532"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Днем – посещение </w:t>
            </w:r>
            <w:r w:rsidRPr="00EE160D">
              <w:rPr>
                <w:rFonts w:ascii="Comic Sans MS" w:hAnsi="Comic Sans MS" w:cs="Verdana"/>
                <w:b/>
                <w:i/>
                <w:color w:val="000000" w:themeColor="text1"/>
                <w:sz w:val="28"/>
                <w:szCs w:val="28"/>
                <w:lang w:val="ru-RU"/>
              </w:rPr>
              <w:t>Городского дворца Джайпура</w:t>
            </w:r>
            <w:r w:rsidRPr="00EE160D">
              <w:rPr>
                <w:rFonts w:ascii="Comic Sans MS" w:hAnsi="Comic Sans MS" w:cs="Verdana"/>
                <w:color w:val="000000" w:themeColor="text1"/>
                <w:sz w:val="28"/>
                <w:szCs w:val="28"/>
                <w:lang w:val="ru-RU"/>
              </w:rPr>
              <w:t xml:space="preserve"> и его музеев, хранящих коллекцию королевских предметов. Также вы увидите </w:t>
            </w:r>
            <w:r w:rsidRPr="00EE160D">
              <w:rPr>
                <w:rFonts w:ascii="Comic Sans MS" w:hAnsi="Comic Sans MS" w:cs="Verdana"/>
                <w:b/>
                <w:i/>
                <w:color w:val="000000" w:themeColor="text1"/>
                <w:sz w:val="28"/>
                <w:szCs w:val="28"/>
                <w:lang w:val="ru-RU"/>
              </w:rPr>
              <w:t>Джантар Мантар</w:t>
            </w:r>
            <w:r w:rsidRPr="00EE160D">
              <w:rPr>
                <w:rFonts w:ascii="Comic Sans MS" w:hAnsi="Comic Sans MS" w:cs="Verdana"/>
                <w:color w:val="000000" w:themeColor="text1"/>
                <w:sz w:val="28"/>
                <w:szCs w:val="28"/>
                <w:lang w:val="ru-RU"/>
              </w:rPr>
              <w:t xml:space="preserve"> – древнюю обсерваторию под открытым небом, состоящую из огромных инструментов для наблюдения за небесными светилами. Также вы увидите </w:t>
            </w:r>
            <w:r w:rsidRPr="00EE160D">
              <w:rPr>
                <w:rFonts w:ascii="Comic Sans MS" w:hAnsi="Comic Sans MS" w:cs="Verdana"/>
                <w:b/>
                <w:i/>
                <w:color w:val="000000" w:themeColor="text1"/>
                <w:sz w:val="28"/>
                <w:szCs w:val="28"/>
                <w:lang w:val="ru-RU"/>
              </w:rPr>
              <w:t>Дворец Ветров</w:t>
            </w:r>
            <w:r w:rsidRPr="00EE160D">
              <w:rPr>
                <w:rFonts w:ascii="Comic Sans MS" w:hAnsi="Comic Sans MS" w:cs="Verdana"/>
                <w:color w:val="000000" w:themeColor="text1"/>
                <w:sz w:val="28"/>
                <w:szCs w:val="28"/>
                <w:lang w:val="ru-RU"/>
              </w:rPr>
              <w:t xml:space="preserve"> (Хава Махал), построенный в 18 веке для королевских жен и состоящий из бесчисленного количество резных окошек и балкончиков.</w:t>
            </w:r>
          </w:p>
          <w:p w14:paraId="4EAA5136"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Затем у вас будет возможность познакомиться с джайпурскими ремеслами – изготовление украшений, красочных тканей, ковров и др., понаблюдаете за работой мастеров и насладитесь шоппингом в этом городе красочных ремесел. </w:t>
            </w:r>
          </w:p>
          <w:p w14:paraId="76FA5A7B"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Вечером вас ждет посещение </w:t>
            </w:r>
            <w:r w:rsidRPr="00EE160D">
              <w:rPr>
                <w:rFonts w:ascii="Comic Sans MS" w:hAnsi="Comic Sans MS" w:cs="Verdana"/>
                <w:b/>
                <w:i/>
                <w:color w:val="000000" w:themeColor="text1"/>
                <w:sz w:val="28"/>
                <w:szCs w:val="28"/>
                <w:lang w:val="ru-RU"/>
              </w:rPr>
              <w:t>храма Бирла Мандир</w:t>
            </w:r>
            <w:r w:rsidRPr="00EE160D">
              <w:rPr>
                <w:rFonts w:ascii="Comic Sans MS" w:hAnsi="Comic Sans MS" w:cs="Verdana"/>
                <w:color w:val="000000" w:themeColor="text1"/>
                <w:sz w:val="28"/>
                <w:szCs w:val="28"/>
                <w:lang w:val="ru-RU"/>
              </w:rPr>
              <w:t xml:space="preserve"> – беломраморного индуистского храма Джайпура, ярко освещенного по вечерам, вы увидите как священники проводят вечернюю </w:t>
            </w:r>
            <w:r w:rsidRPr="00EE160D">
              <w:rPr>
                <w:rFonts w:ascii="Comic Sans MS" w:hAnsi="Comic Sans MS" w:cs="Verdana"/>
                <w:b/>
                <w:i/>
                <w:color w:val="000000" w:themeColor="text1"/>
                <w:sz w:val="28"/>
                <w:szCs w:val="28"/>
                <w:lang w:val="ru-RU"/>
              </w:rPr>
              <w:t>церемонию аарти</w:t>
            </w:r>
            <w:r w:rsidRPr="00EE160D">
              <w:rPr>
                <w:rFonts w:ascii="Comic Sans MS" w:hAnsi="Comic Sans MS" w:cs="Verdana"/>
                <w:color w:val="000000" w:themeColor="text1"/>
                <w:sz w:val="28"/>
                <w:szCs w:val="28"/>
                <w:lang w:val="ru-RU"/>
              </w:rPr>
              <w:t xml:space="preserve">. Храм посвящен Вишну-хранителю (Нараян) и богине процветания Лакшми, поэтому этот храм также называют </w:t>
            </w:r>
            <w:r w:rsidRPr="00EE160D">
              <w:rPr>
                <w:rFonts w:ascii="Comic Sans MS" w:hAnsi="Comic Sans MS" w:cs="Verdana"/>
                <w:b/>
                <w:i/>
                <w:color w:val="000000" w:themeColor="text1"/>
                <w:sz w:val="28"/>
                <w:szCs w:val="28"/>
                <w:lang w:val="ru-RU"/>
              </w:rPr>
              <w:t>Лакшми-Нараян</w:t>
            </w:r>
            <w:r w:rsidRPr="00EE160D">
              <w:rPr>
                <w:rFonts w:ascii="Comic Sans MS" w:hAnsi="Comic Sans MS" w:cs="Verdana"/>
                <w:color w:val="000000" w:themeColor="text1"/>
                <w:sz w:val="28"/>
                <w:szCs w:val="28"/>
                <w:lang w:val="ru-RU"/>
              </w:rPr>
              <w:t xml:space="preserve">. </w:t>
            </w:r>
          </w:p>
          <w:p w14:paraId="7D6E2707" w14:textId="77777777" w:rsidR="00EE160D" w:rsidRPr="00EE160D" w:rsidRDefault="00EE160D" w:rsidP="00EE160D">
            <w:pPr>
              <w:autoSpaceDE w:val="0"/>
              <w:autoSpaceDN w:val="0"/>
              <w:adjustRightInd w:val="0"/>
              <w:jc w:val="both"/>
              <w:rPr>
                <w:rFonts w:ascii="Comic Sans MS" w:hAnsi="Comic Sans MS" w:cs="Verdana"/>
                <w:color w:val="000000" w:themeColor="text1"/>
                <w:sz w:val="28"/>
                <w:szCs w:val="28"/>
                <w:lang w:val="ru-RU"/>
              </w:rPr>
            </w:pPr>
            <w:r w:rsidRPr="00EE160D">
              <w:rPr>
                <w:rFonts w:ascii="Comic Sans MS" w:hAnsi="Comic Sans MS" w:cs="Verdana"/>
                <w:color w:val="000000" w:themeColor="text1"/>
                <w:sz w:val="28"/>
                <w:szCs w:val="28"/>
                <w:lang w:val="ru-RU"/>
              </w:rPr>
              <w:t xml:space="preserve">Ночь в отеле Джайпура. </w:t>
            </w:r>
          </w:p>
          <w:p w14:paraId="05DC2B9C" w14:textId="0B8A2683" w:rsidR="00EE160D" w:rsidRPr="00370F0F" w:rsidRDefault="00EE160D" w:rsidP="00EE160D">
            <w:pPr>
              <w:autoSpaceDE w:val="0"/>
              <w:autoSpaceDN w:val="0"/>
              <w:adjustRightInd w:val="0"/>
              <w:jc w:val="both"/>
              <w:rPr>
                <w:rFonts w:ascii="Comic Sans MS" w:eastAsia="Arial Unicode MS" w:hAnsi="Comic Sans MS" w:cs="Arial Unicode MS"/>
                <w:color w:val="000000" w:themeColor="text1"/>
                <w:sz w:val="28"/>
                <w:szCs w:val="28"/>
                <w:lang w:val="ru-RU"/>
              </w:rPr>
            </w:pPr>
            <w:r w:rsidRPr="00370F0F">
              <w:rPr>
                <w:rFonts w:ascii="Comic Sans MS" w:eastAsia="Arial Unicode MS" w:hAnsi="Comic Sans MS" w:cs="Arial Unicode MS"/>
                <w:color w:val="000000" w:themeColor="text1"/>
                <w:sz w:val="28"/>
                <w:szCs w:val="28"/>
                <w:lang w:val="ru-RU"/>
              </w:rPr>
              <w:t>По желанию за дополнительную плату – в гостях на ужине в индийском дом</w:t>
            </w:r>
            <w:r w:rsidR="00BD426A" w:rsidRPr="00370F0F">
              <w:rPr>
                <w:rFonts w:ascii="Comic Sans MS" w:eastAsia="Arial Unicode MS" w:hAnsi="Comic Sans MS" w:cs="Arial Unicode MS"/>
                <w:color w:val="000000" w:themeColor="text1"/>
                <w:sz w:val="28"/>
                <w:szCs w:val="28"/>
                <w:lang w:val="ru-RU"/>
              </w:rPr>
              <w:t>е</w:t>
            </w:r>
            <w:r w:rsidRPr="00370F0F">
              <w:rPr>
                <w:rFonts w:ascii="Comic Sans MS" w:eastAsia="Arial Unicode MS" w:hAnsi="Comic Sans MS" w:cs="Arial Unicode MS"/>
                <w:color w:val="000000" w:themeColor="text1"/>
                <w:sz w:val="28"/>
                <w:szCs w:val="28"/>
                <w:lang w:val="ru-RU"/>
              </w:rPr>
              <w:t xml:space="preserve">: Этим вечером у вас есть возможность узнать больше о местном образе жизни и культуре за ужином в </w:t>
            </w:r>
            <w:r w:rsidRPr="00E92303">
              <w:rPr>
                <w:rStyle w:val="a4"/>
              </w:rPr>
              <w:t>индийском</w:t>
            </w:r>
            <w:r w:rsidRPr="00370F0F">
              <w:rPr>
                <w:rFonts w:ascii="Comic Sans MS" w:eastAsia="Arial Unicode MS" w:hAnsi="Comic Sans MS" w:cs="Arial Unicode MS"/>
                <w:color w:val="000000" w:themeColor="text1"/>
                <w:sz w:val="28"/>
                <w:szCs w:val="28"/>
                <w:lang w:val="ru-RU"/>
              </w:rPr>
              <w:t xml:space="preserve"> доме. Проведите время, общаясь с хозяевами, узнайте больше об их жизни. У вас также будет возможность попасть на индийскую кухню и познакомиться с секретами древнего кулинарного искусства. Хозяйка будет рада поделиться с вами своими рецептами и советами по готовке (за доплату, см ценовые таблицы, должно поехать минимум двое).</w:t>
            </w:r>
          </w:p>
          <w:p w14:paraId="30D794F6" w14:textId="379B5EDA" w:rsidR="00E66B66" w:rsidRPr="00EE160D" w:rsidRDefault="00E66B66" w:rsidP="00E66B66">
            <w:pPr>
              <w:spacing w:before="100" w:beforeAutospacing="1" w:after="100" w:afterAutospacing="1"/>
              <w:rPr>
                <w:rFonts w:ascii="Times New Roman" w:eastAsia="Times New Roman" w:hAnsi="Times New Roman" w:cs="Times New Roman"/>
                <w:sz w:val="24"/>
                <w:szCs w:val="24"/>
                <w:lang w:val="ru-RU"/>
              </w:rPr>
            </w:pPr>
          </w:p>
        </w:tc>
      </w:tr>
      <w:tr w:rsidR="00E66B66" w:rsidRPr="00E66B66" w14:paraId="1944EBB0" w14:textId="77777777" w:rsidTr="00EE160D">
        <w:trPr>
          <w:trHeight w:val="810"/>
        </w:trPr>
        <w:tc>
          <w:tcPr>
            <w:tcW w:w="11057" w:type="dxa"/>
            <w:hideMark/>
          </w:tcPr>
          <w:p w14:paraId="4945E3E7" w14:textId="31254FC1" w:rsidR="00E66B66" w:rsidRPr="00BD426A" w:rsidRDefault="00370F0F" w:rsidP="00E66B66">
            <w:pPr>
              <w:spacing w:before="100" w:beforeAutospacing="1" w:after="100" w:afterAutospacing="1"/>
              <w:jc w:val="center"/>
              <w:rPr>
                <w:rFonts w:ascii="Comic Sans MS" w:eastAsia="Times New Roman" w:hAnsi="Comic Sans MS" w:cs="Times New Roman"/>
                <w:sz w:val="28"/>
                <w:szCs w:val="28"/>
                <w:lang/>
              </w:rPr>
            </w:pPr>
            <w:r>
              <w:rPr>
                <w:rStyle w:val="style41"/>
                <w:rFonts w:ascii="Comic Sans MS" w:hAnsi="Comic Sans MS"/>
                <w:color w:val="000000" w:themeColor="text1"/>
                <w:sz w:val="28"/>
                <w:szCs w:val="28"/>
                <w:lang w:val="ru-RU"/>
              </w:rPr>
              <w:t>Д</w:t>
            </w:r>
            <w:r>
              <w:rPr>
                <w:rStyle w:val="style41"/>
                <w:rFonts w:ascii="Comic Sans MS" w:hAnsi="Comic Sans MS"/>
                <w:color w:val="000000" w:themeColor="text1"/>
                <w:sz w:val="28"/>
                <w:szCs w:val="28"/>
                <w:lang w:val="uk-UA"/>
              </w:rPr>
              <w:t xml:space="preserve">ень 4. </w:t>
            </w:r>
            <w:r w:rsidR="00BD426A" w:rsidRPr="00BD426A">
              <w:rPr>
                <w:rStyle w:val="style41"/>
                <w:rFonts w:ascii="Comic Sans MS" w:hAnsi="Comic Sans MS"/>
                <w:color w:val="000000" w:themeColor="text1"/>
                <w:sz w:val="28"/>
                <w:szCs w:val="28"/>
                <w:lang w:val="ru-RU"/>
              </w:rPr>
              <w:t>Вторник: ТРАНСФЕР В АГРУ С ЭКСКУРСИЕЙ В АБАНЕРИ (колодец-дворец Чанд Баори) И ФАТЕХПУРЕ СИКРИ</w:t>
            </w:r>
          </w:p>
        </w:tc>
      </w:tr>
      <w:tr w:rsidR="00E66B66" w:rsidRPr="00E66B66" w14:paraId="3A2C59E9" w14:textId="77777777" w:rsidTr="00EE160D">
        <w:trPr>
          <w:trHeight w:val="8265"/>
        </w:trPr>
        <w:tc>
          <w:tcPr>
            <w:tcW w:w="11057" w:type="dxa"/>
            <w:hideMark/>
          </w:tcPr>
          <w:p w14:paraId="7C86CAA6" w14:textId="77777777" w:rsidR="00BD426A" w:rsidRPr="00BD426A" w:rsidRDefault="00BD426A" w:rsidP="00BD426A">
            <w:pPr>
              <w:autoSpaceDE w:val="0"/>
              <w:autoSpaceDN w:val="0"/>
              <w:adjustRightInd w:val="0"/>
              <w:jc w:val="both"/>
              <w:rPr>
                <w:rFonts w:ascii="Comic Sans MS" w:hAnsi="Comic Sans MS" w:cs="Verdana"/>
                <w:color w:val="000000" w:themeColor="text1"/>
                <w:sz w:val="28"/>
                <w:szCs w:val="28"/>
                <w:lang w:val="ru-RU"/>
              </w:rPr>
            </w:pPr>
            <w:r w:rsidRPr="00BD426A">
              <w:rPr>
                <w:rFonts w:ascii="Comic Sans MS" w:hAnsi="Comic Sans MS"/>
                <w:b/>
                <w:color w:val="000000" w:themeColor="text1"/>
                <w:sz w:val="28"/>
                <w:szCs w:val="28"/>
                <w:lang w:val="ru-RU"/>
              </w:rPr>
              <w:lastRenderedPageBreak/>
              <w:t>08:0</w:t>
            </w:r>
            <w:r w:rsidRPr="00BD426A">
              <w:rPr>
                <w:rFonts w:ascii="Comic Sans MS" w:hAnsi="Comic Sans MS" w:cs="Verdana"/>
                <w:b/>
                <w:color w:val="000000" w:themeColor="text1"/>
                <w:sz w:val="28"/>
                <w:szCs w:val="28"/>
                <w:lang w:val="ru-RU"/>
              </w:rPr>
              <w:t xml:space="preserve">0: Выезд из отеля и трансфер в Агру (через Абанери и Фатехпур Сикри) </w:t>
            </w:r>
          </w:p>
          <w:p w14:paraId="5A193D69"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xml:space="preserve">После завтрака – трансфер в Агру. </w:t>
            </w:r>
          </w:p>
          <w:p w14:paraId="1555CFC5"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xml:space="preserve">По дороге вы заедете в Абанери, чтобы увидеть уникальное строение, которое  можно встретить только в Индии. </w:t>
            </w:r>
            <w:r w:rsidRPr="00BD426A">
              <w:rPr>
                <w:rFonts w:ascii="Comic Sans MS" w:hAnsi="Comic Sans MS"/>
                <w:b/>
                <w:color w:val="000000" w:themeColor="text1"/>
                <w:sz w:val="28"/>
                <w:szCs w:val="28"/>
                <w:lang w:val="ru-RU"/>
              </w:rPr>
              <w:t>Колодец Чанд Баори</w:t>
            </w:r>
            <w:r w:rsidRPr="00BD426A">
              <w:rPr>
                <w:rFonts w:ascii="Comic Sans MS" w:hAnsi="Comic Sans MS"/>
                <w:color w:val="000000" w:themeColor="text1"/>
                <w:sz w:val="28"/>
                <w:szCs w:val="28"/>
                <w:lang w:val="ru-RU"/>
              </w:rPr>
              <w:t xml:space="preserve"> - это впечатляющее архитектурное сооружение, глубокий и широкий колодец, «одетый» в каменные стены с каскадом из 3500 ступеней, создающих по краям колодца кружевной ступенчатый узор. У края колодца также находится дворец-храм. Строение относят в 8-9 веку н.э., его возвели при правителях Чанда, чье имя он с тех пор и носит. Колодец считается самым настоящим архитектурным чудом и привлекает внимание не только многочисленных туристов, но и историков, археологов и архитекторов.</w:t>
            </w:r>
          </w:p>
          <w:p w14:paraId="18107E41"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xml:space="preserve">Затем вы посетите </w:t>
            </w:r>
            <w:r w:rsidRPr="00BD426A">
              <w:rPr>
                <w:rFonts w:ascii="Comic Sans MS" w:hAnsi="Comic Sans MS"/>
                <w:b/>
                <w:color w:val="000000" w:themeColor="text1"/>
                <w:sz w:val="28"/>
                <w:szCs w:val="28"/>
                <w:lang w:val="ru-RU"/>
              </w:rPr>
              <w:t>Фатехпур Сикри</w:t>
            </w:r>
            <w:r w:rsidRPr="00BD426A">
              <w:rPr>
                <w:rFonts w:ascii="Comic Sans MS" w:hAnsi="Comic Sans MS"/>
                <w:color w:val="000000" w:themeColor="text1"/>
                <w:sz w:val="28"/>
                <w:szCs w:val="28"/>
                <w:lang w:val="ru-RU"/>
              </w:rPr>
              <w:t xml:space="preserve"> – «город-призрак», покинутую столицу великого могольского императора Акбара, построившего этот в город в честь суфийского святого Салима Чишти, который предсказал ему рождение долгожданных сыновей. Город был столицей империи Великих Моголов на протяжении 15 лет (1570-1586) и был оставлен из-за нехватки воды. Опустевший, но прекрасно сохранившийся дворцовый комплекс в Фатехпур Сикри, является жемчужиной могольской архитектуры.</w:t>
            </w:r>
          </w:p>
          <w:p w14:paraId="4BC8343E" w14:textId="77777777" w:rsidR="00BD426A" w:rsidRPr="00BD426A" w:rsidRDefault="00BD426A" w:rsidP="00BD426A">
            <w:pPr>
              <w:jc w:val="both"/>
              <w:rPr>
                <w:rStyle w:val="style41"/>
                <w:rFonts w:ascii="Comic Sans MS" w:hAnsi="Comic Sans MS" w:cs="Tahoma"/>
                <w:color w:val="000000" w:themeColor="text1"/>
                <w:sz w:val="28"/>
                <w:szCs w:val="28"/>
                <w:lang w:val="ru-RU"/>
              </w:rPr>
            </w:pPr>
            <w:r w:rsidRPr="00BD426A">
              <w:rPr>
                <w:rStyle w:val="style41"/>
                <w:rFonts w:ascii="Comic Sans MS" w:hAnsi="Comic Sans MS" w:cs="Tahoma"/>
                <w:color w:val="000000" w:themeColor="text1"/>
                <w:sz w:val="28"/>
                <w:szCs w:val="28"/>
                <w:lang w:val="ru-RU"/>
              </w:rPr>
              <w:t xml:space="preserve">Продолжение дороги в Агру – город Тадж Махала. </w:t>
            </w:r>
          </w:p>
          <w:p w14:paraId="5A8903F1" w14:textId="77777777" w:rsidR="00BD426A" w:rsidRPr="00BD426A" w:rsidRDefault="00BD426A" w:rsidP="00BD426A">
            <w:pPr>
              <w:jc w:val="both"/>
              <w:rPr>
                <w:rFonts w:ascii="Comic Sans MS" w:hAnsi="Comic Sans MS"/>
                <w:color w:val="000000" w:themeColor="text1"/>
                <w:sz w:val="28"/>
                <w:szCs w:val="28"/>
                <w:lang w:val="ru-RU"/>
              </w:rPr>
            </w:pPr>
            <w:r w:rsidRPr="00BD426A">
              <w:rPr>
                <w:rStyle w:val="style41"/>
                <w:rFonts w:ascii="Comic Sans MS" w:hAnsi="Comic Sans MS" w:cs="Tahoma"/>
                <w:color w:val="000000" w:themeColor="text1"/>
                <w:sz w:val="28"/>
                <w:szCs w:val="28"/>
                <w:lang w:val="ru-RU"/>
              </w:rPr>
              <w:t>Вечером вы сможете посетить ремесленников, занимающихся инкрустациями по мрамору, познакомиться с готовыми изделиями, приобрести сувениры. Помимо изделий из мрамора, Агра также славится изделиями из кожи, расшитыми тканями и традиционными туфлями «джутти».</w:t>
            </w:r>
          </w:p>
          <w:p w14:paraId="55691116"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xml:space="preserve">Ночь в Агре. </w:t>
            </w:r>
          </w:p>
          <w:p w14:paraId="3AC15F58" w14:textId="77777777" w:rsidR="00BD426A" w:rsidRPr="00BD426A" w:rsidRDefault="00BD426A" w:rsidP="00BD426A">
            <w:pPr>
              <w:tabs>
                <w:tab w:val="left" w:pos="2955"/>
              </w:tabs>
              <w:autoSpaceDE w:val="0"/>
              <w:autoSpaceDN w:val="0"/>
              <w:adjustRightInd w:val="0"/>
              <w:jc w:val="both"/>
              <w:rPr>
                <w:rFonts w:ascii="Comic Sans MS" w:eastAsia="Arial Unicode MS" w:hAnsi="Comic Sans MS" w:cs="Arial Unicode MS"/>
                <w:color w:val="000000" w:themeColor="text1"/>
                <w:sz w:val="28"/>
                <w:szCs w:val="28"/>
                <w:lang w:val="ru-RU"/>
              </w:rPr>
            </w:pPr>
            <w:r w:rsidRPr="00BD426A">
              <w:rPr>
                <w:rFonts w:ascii="Comic Sans MS" w:eastAsia="Arial Unicode MS" w:hAnsi="Comic Sans MS" w:cs="Arial Unicode MS"/>
                <w:color w:val="000000" w:themeColor="text1"/>
                <w:sz w:val="28"/>
                <w:szCs w:val="28"/>
                <w:lang w:val="ru-RU"/>
              </w:rPr>
              <w:t>По желанию за дополнительную плату – Театральное представление: Этим вечером у вас есть возможность увидеть театральное представление, повествующее историю возникновения архитектурного чуда Тадж Махал «Мохаббат де Тадж – Сага любви». В постановке повествуется о легендарной любви царственной четы, яркие костюмы, песни и танцы завораживают, а на сцене появляется самая большая в мире копия Тадж Махала. (За доплату, см. ценовые таблицы, вопрос наличия шоу на дату)</w:t>
            </w:r>
          </w:p>
          <w:p w14:paraId="1469CEB9" w14:textId="1ACE2949" w:rsidR="00E66B66" w:rsidRPr="00BD426A" w:rsidRDefault="00E66B66" w:rsidP="00E66B66">
            <w:pPr>
              <w:spacing w:before="100" w:beforeAutospacing="1" w:after="100" w:afterAutospacing="1"/>
              <w:rPr>
                <w:rFonts w:ascii="Times New Roman" w:eastAsia="Times New Roman" w:hAnsi="Times New Roman" w:cs="Times New Roman"/>
                <w:sz w:val="24"/>
                <w:szCs w:val="24"/>
                <w:lang w:val="ru-RU"/>
              </w:rPr>
            </w:pPr>
          </w:p>
        </w:tc>
      </w:tr>
      <w:tr w:rsidR="00E66B66" w:rsidRPr="00E66B66" w14:paraId="64A55561" w14:textId="77777777" w:rsidTr="00EE160D">
        <w:trPr>
          <w:trHeight w:val="810"/>
        </w:trPr>
        <w:tc>
          <w:tcPr>
            <w:tcW w:w="11057" w:type="dxa"/>
            <w:hideMark/>
          </w:tcPr>
          <w:p w14:paraId="52821D27" w14:textId="70E23557" w:rsidR="00E66B66" w:rsidRPr="00BD426A" w:rsidRDefault="00370F0F" w:rsidP="00E66B66">
            <w:pPr>
              <w:spacing w:before="100" w:beforeAutospacing="1" w:after="100" w:afterAutospacing="1"/>
              <w:jc w:val="center"/>
              <w:rPr>
                <w:rFonts w:ascii="Comic Sans MS" w:eastAsia="Times New Roman" w:hAnsi="Comic Sans MS" w:cs="Times New Roman"/>
                <w:color w:val="000000" w:themeColor="text1"/>
                <w:sz w:val="28"/>
                <w:szCs w:val="28"/>
                <w:lang/>
              </w:rPr>
            </w:pPr>
            <w:r>
              <w:rPr>
                <w:rStyle w:val="style41"/>
                <w:rFonts w:ascii="Comic Sans MS" w:hAnsi="Comic Sans MS" w:cs="Tahoma"/>
                <w:bCs/>
                <w:color w:val="000000" w:themeColor="text1"/>
                <w:sz w:val="28"/>
                <w:szCs w:val="28"/>
                <w:lang w:val="ru-RU"/>
              </w:rPr>
              <w:t xml:space="preserve">День 5. </w:t>
            </w:r>
            <w:r w:rsidR="00BD426A" w:rsidRPr="00BD426A">
              <w:rPr>
                <w:rStyle w:val="style41"/>
                <w:rFonts w:ascii="Comic Sans MS" w:hAnsi="Comic Sans MS" w:cs="Tahoma"/>
                <w:bCs/>
                <w:color w:val="000000" w:themeColor="text1"/>
                <w:sz w:val="28"/>
                <w:szCs w:val="28"/>
                <w:lang w:val="ru-RU"/>
              </w:rPr>
              <w:t>Среда:</w:t>
            </w:r>
            <w:r w:rsidR="00BD426A" w:rsidRPr="00BD426A">
              <w:rPr>
                <w:rStyle w:val="style41"/>
                <w:rFonts w:ascii="Comic Sans MS" w:hAnsi="Comic Sans MS" w:cs="Tahoma"/>
                <w:color w:val="000000" w:themeColor="text1"/>
                <w:sz w:val="28"/>
                <w:szCs w:val="28"/>
                <w:lang w:val="ru-RU"/>
              </w:rPr>
              <w:t xml:space="preserve"> ЗНАКОМСТВО С АГРОЙ, ТРАНСФЕР АГРА-ДЕЛИ</w:t>
            </w:r>
          </w:p>
        </w:tc>
      </w:tr>
      <w:tr w:rsidR="00E66B66" w:rsidRPr="00E66B66" w14:paraId="0FE5B636" w14:textId="77777777" w:rsidTr="00BD426A">
        <w:trPr>
          <w:trHeight w:val="9771"/>
        </w:trPr>
        <w:tc>
          <w:tcPr>
            <w:tcW w:w="11057" w:type="dxa"/>
            <w:hideMark/>
          </w:tcPr>
          <w:p w14:paraId="23847347" w14:textId="77777777" w:rsidR="00BD426A" w:rsidRPr="00BD426A" w:rsidRDefault="00E66B66" w:rsidP="00BD426A">
            <w:pPr>
              <w:autoSpaceDE w:val="0"/>
              <w:autoSpaceDN w:val="0"/>
              <w:adjustRightInd w:val="0"/>
              <w:jc w:val="both"/>
              <w:rPr>
                <w:rFonts w:ascii="Comic Sans MS" w:hAnsi="Comic Sans MS" w:cs="Verdana"/>
                <w:color w:val="000000" w:themeColor="text1"/>
                <w:sz w:val="28"/>
                <w:szCs w:val="28"/>
                <w:lang w:val="ru-RU"/>
              </w:rPr>
            </w:pPr>
            <w:r w:rsidRPr="00BD426A">
              <w:rPr>
                <w:rFonts w:ascii="Comic Sans MS" w:eastAsia="Times New Roman" w:hAnsi="Comic Sans MS" w:cs="Times New Roman"/>
                <w:color w:val="000000" w:themeColor="text1"/>
                <w:sz w:val="28"/>
                <w:szCs w:val="28"/>
                <w:lang/>
              </w:rPr>
              <w:lastRenderedPageBreak/>
              <w:t>     </w:t>
            </w:r>
            <w:r w:rsidR="00BD426A" w:rsidRPr="00BD426A">
              <w:rPr>
                <w:rFonts w:ascii="Comic Sans MS" w:hAnsi="Comic Sans MS"/>
                <w:b/>
                <w:color w:val="000000" w:themeColor="text1"/>
                <w:sz w:val="28"/>
                <w:szCs w:val="28"/>
                <w:lang w:val="ru-RU"/>
              </w:rPr>
              <w:t>05:30</w:t>
            </w:r>
            <w:r w:rsidR="00BD426A" w:rsidRPr="00BD426A">
              <w:rPr>
                <w:rFonts w:ascii="Comic Sans MS" w:hAnsi="Comic Sans MS" w:cs="Verdana"/>
                <w:b/>
                <w:color w:val="000000" w:themeColor="text1"/>
                <w:sz w:val="28"/>
                <w:szCs w:val="28"/>
                <w:lang w:val="ru-RU"/>
              </w:rPr>
              <w:t xml:space="preserve">: Выезд из отеля для экскурсии к Тадж Махалу на восходе солнца </w:t>
            </w:r>
            <w:r w:rsidR="00BD426A" w:rsidRPr="00BD426A">
              <w:rPr>
                <w:rFonts w:ascii="Comic Sans MS" w:hAnsi="Comic Sans MS" w:cs="Verdana"/>
                <w:color w:val="000000" w:themeColor="text1"/>
                <w:sz w:val="28"/>
                <w:szCs w:val="28"/>
                <w:lang w:val="ru-RU"/>
              </w:rPr>
              <w:t>(точное время вам сообщит гид, исходя из времени восхода солнца и погодных условий на вашу дату)</w:t>
            </w:r>
          </w:p>
          <w:p w14:paraId="2B473619" w14:textId="77777777" w:rsidR="00BD426A" w:rsidRPr="00BD426A" w:rsidRDefault="00BD426A" w:rsidP="00BD426A">
            <w:pPr>
              <w:autoSpaceDE w:val="0"/>
              <w:autoSpaceDN w:val="0"/>
              <w:adjustRightInd w:val="0"/>
              <w:jc w:val="both"/>
              <w:rPr>
                <w:rFonts w:ascii="Comic Sans MS" w:hAnsi="Comic Sans MS" w:cs="Verdana"/>
                <w:color w:val="000000" w:themeColor="text1"/>
                <w:sz w:val="28"/>
                <w:szCs w:val="28"/>
                <w:lang w:val="ru-RU"/>
              </w:rPr>
            </w:pPr>
            <w:r w:rsidRPr="00BD426A">
              <w:rPr>
                <w:rFonts w:ascii="Comic Sans MS" w:hAnsi="Comic Sans MS" w:cs="Verdana"/>
                <w:color w:val="000000" w:themeColor="text1"/>
                <w:sz w:val="28"/>
                <w:szCs w:val="28"/>
                <w:lang w:val="ru-RU"/>
              </w:rPr>
              <w:t xml:space="preserve">Этим утром вас ждет незабываемое впечатление – вы увидите </w:t>
            </w:r>
            <w:r w:rsidRPr="00BD426A">
              <w:rPr>
                <w:rFonts w:ascii="Comic Sans MS" w:hAnsi="Comic Sans MS" w:cs="Verdana"/>
                <w:b/>
                <w:color w:val="000000" w:themeColor="text1"/>
                <w:sz w:val="28"/>
                <w:szCs w:val="28"/>
                <w:lang w:val="ru-RU"/>
              </w:rPr>
              <w:t>Тадж Махал в лучах восходящего солнца</w:t>
            </w:r>
            <w:r w:rsidRPr="00BD426A">
              <w:rPr>
                <w:rFonts w:ascii="Comic Sans MS" w:hAnsi="Comic Sans MS" w:cs="Verdana"/>
                <w:color w:val="000000" w:themeColor="text1"/>
                <w:sz w:val="28"/>
                <w:szCs w:val="28"/>
                <w:lang w:val="ru-RU"/>
              </w:rPr>
              <w:t xml:space="preserve">. Вы побываете в этом великолепно строении – символе любви, оцените его изысканный дизайн, симметрию этой поэмы, сочиненной в мраморе. Тадж Махал является экстравагантным символом любви Шахджахана к его любимой королеве Мумтаз Махал. Возвращение в отель на завтрак. </w:t>
            </w:r>
          </w:p>
          <w:p w14:paraId="65F3259C" w14:textId="77777777" w:rsidR="00BD426A" w:rsidRPr="00BD426A" w:rsidRDefault="00BD426A" w:rsidP="00BD426A">
            <w:pPr>
              <w:autoSpaceDE w:val="0"/>
              <w:autoSpaceDN w:val="0"/>
              <w:adjustRightInd w:val="0"/>
              <w:jc w:val="both"/>
              <w:rPr>
                <w:rFonts w:ascii="Comic Sans MS" w:hAnsi="Comic Sans MS" w:cs="Verdana"/>
                <w:color w:val="000000" w:themeColor="text1"/>
                <w:sz w:val="28"/>
                <w:szCs w:val="28"/>
                <w:lang w:val="ru-RU"/>
              </w:rPr>
            </w:pPr>
            <w:r w:rsidRPr="00BD426A">
              <w:rPr>
                <w:rFonts w:ascii="Comic Sans MS" w:hAnsi="Comic Sans MS" w:cs="Verdana"/>
                <w:color w:val="000000" w:themeColor="text1"/>
                <w:sz w:val="28"/>
                <w:szCs w:val="28"/>
                <w:lang w:val="ru-RU"/>
              </w:rPr>
              <w:t xml:space="preserve">Позже вы посетите </w:t>
            </w:r>
            <w:r w:rsidRPr="00BD426A">
              <w:rPr>
                <w:rFonts w:ascii="Comic Sans MS" w:hAnsi="Comic Sans MS" w:cs="Verdana"/>
                <w:b/>
                <w:color w:val="000000" w:themeColor="text1"/>
                <w:sz w:val="28"/>
                <w:szCs w:val="28"/>
                <w:lang w:val="ru-RU"/>
              </w:rPr>
              <w:t>Форт Агры</w:t>
            </w:r>
            <w:r w:rsidRPr="00BD426A">
              <w:rPr>
                <w:rFonts w:ascii="Comic Sans MS" w:hAnsi="Comic Sans MS" w:cs="Verdana"/>
                <w:color w:val="000000" w:themeColor="text1"/>
                <w:sz w:val="28"/>
                <w:szCs w:val="28"/>
                <w:lang w:val="ru-RU"/>
              </w:rPr>
              <w:t xml:space="preserve"> – его могучие стены выстроены из красного песчаника, внутри форта – изящные дворцы и залы, прекрасные сады. </w:t>
            </w:r>
          </w:p>
          <w:p w14:paraId="3BF6CB48" w14:textId="77777777" w:rsidR="00BD426A" w:rsidRPr="00BD426A" w:rsidRDefault="00BD426A" w:rsidP="00BD426A">
            <w:pPr>
              <w:tabs>
                <w:tab w:val="left" w:pos="2955"/>
              </w:tabs>
              <w:autoSpaceDE w:val="0"/>
              <w:autoSpaceDN w:val="0"/>
              <w:adjustRightInd w:val="0"/>
              <w:jc w:val="both"/>
              <w:rPr>
                <w:rFonts w:ascii="Comic Sans MS" w:hAnsi="Comic Sans MS" w:cs="Verdana"/>
                <w:color w:val="000000" w:themeColor="text1"/>
                <w:sz w:val="28"/>
                <w:szCs w:val="28"/>
                <w:lang w:val="ru-RU"/>
              </w:rPr>
            </w:pPr>
            <w:r w:rsidRPr="00BD426A">
              <w:rPr>
                <w:rFonts w:ascii="Comic Sans MS" w:hAnsi="Comic Sans MS" w:cs="Verdana"/>
                <w:color w:val="000000" w:themeColor="text1"/>
                <w:sz w:val="28"/>
                <w:szCs w:val="28"/>
                <w:lang w:val="ru-RU"/>
              </w:rPr>
              <w:t xml:space="preserve">Также вы посетите усыпальницу </w:t>
            </w:r>
            <w:r w:rsidRPr="00BD426A">
              <w:rPr>
                <w:rFonts w:ascii="Comic Sans MS" w:hAnsi="Comic Sans MS" w:cs="Verdana"/>
                <w:b/>
                <w:color w:val="000000" w:themeColor="text1"/>
                <w:sz w:val="28"/>
                <w:szCs w:val="28"/>
                <w:lang w:val="ru-RU"/>
              </w:rPr>
              <w:t>Итмад-ид-даула</w:t>
            </w:r>
            <w:r w:rsidRPr="00BD426A">
              <w:rPr>
                <w:rFonts w:ascii="Comic Sans MS" w:hAnsi="Comic Sans MS" w:cs="Verdana"/>
                <w:color w:val="000000" w:themeColor="text1"/>
                <w:sz w:val="28"/>
                <w:szCs w:val="28"/>
                <w:lang w:val="ru-RU"/>
              </w:rPr>
              <w:t xml:space="preserve">, построенную императрицей Нур Джахан (женой Шахджахана) в память о ее отце в 17 веке. Эта небольшая мраморная усыпальница- предтеча Тадж Махала, где впервые была применена сложная работа по инкрустации мрамора – «пьетра дура». </w:t>
            </w:r>
          </w:p>
          <w:p w14:paraId="05E15B6E" w14:textId="77777777" w:rsidR="00BD426A" w:rsidRPr="00BD426A" w:rsidRDefault="00BD426A" w:rsidP="00BD426A">
            <w:pPr>
              <w:jc w:val="both"/>
              <w:rPr>
                <w:rFonts w:ascii="Comic Sans MS" w:hAnsi="Comic Sans MS" w:cs="Tahoma"/>
                <w:color w:val="000000" w:themeColor="text1"/>
                <w:sz w:val="28"/>
                <w:szCs w:val="28"/>
                <w:lang w:val="ru-RU"/>
              </w:rPr>
            </w:pPr>
            <w:r w:rsidRPr="00BD426A">
              <w:rPr>
                <w:rFonts w:ascii="Comic Sans MS" w:hAnsi="Comic Sans MS" w:cs="Tahoma"/>
                <w:color w:val="000000" w:themeColor="text1"/>
                <w:sz w:val="28"/>
                <w:szCs w:val="28"/>
                <w:lang w:val="ru-RU"/>
              </w:rPr>
              <w:t>Далее – трансфер из Агры в Дели.  Прибытие в Дели и трансфер в международный аэропорт/внутренний аэропорт/отель Дели в зависимости от вашей дальнейшей программы (ночь не включена). В случае, если в группе будут участвовать люди с разными дальнейшими планами путешествия – будут учтены интересы всех участников группы.</w:t>
            </w:r>
          </w:p>
          <w:p w14:paraId="317D4F5F"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xml:space="preserve">В зависимости от времени вылета, можно заказать дополнительные услуги в Дели: </w:t>
            </w:r>
          </w:p>
          <w:p w14:paraId="2F5AC322" w14:textId="77777777"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lang w:val="ru-RU"/>
              </w:rPr>
              <w:t>* Машину с водителем в Дели для самостоятельной программы</w:t>
            </w:r>
          </w:p>
          <w:p w14:paraId="35C95FE0" w14:textId="0A41899C" w:rsidR="00BD426A" w:rsidRPr="00BD426A" w:rsidRDefault="00BD426A" w:rsidP="00BD426A">
            <w:pPr>
              <w:jc w:val="both"/>
              <w:rPr>
                <w:rFonts w:ascii="Comic Sans MS" w:hAnsi="Comic Sans MS"/>
                <w:color w:val="000000" w:themeColor="text1"/>
                <w:sz w:val="28"/>
                <w:szCs w:val="28"/>
                <w:lang w:val="ru-RU"/>
              </w:rPr>
            </w:pPr>
            <w:r w:rsidRPr="00BD426A">
              <w:rPr>
                <w:rFonts w:ascii="Comic Sans MS" w:hAnsi="Comic Sans MS"/>
                <w:color w:val="000000" w:themeColor="text1"/>
                <w:sz w:val="28"/>
                <w:szCs w:val="28"/>
              </w:rPr>
              <w:t xml:space="preserve">* </w:t>
            </w:r>
            <w:r w:rsidRPr="00BD426A">
              <w:rPr>
                <w:rFonts w:ascii="Comic Sans MS" w:hAnsi="Comic Sans MS"/>
                <w:color w:val="000000" w:themeColor="text1"/>
                <w:sz w:val="28"/>
                <w:szCs w:val="28"/>
                <w:lang w:val="ru-RU"/>
              </w:rPr>
              <w:t>Ночь</w:t>
            </w:r>
            <w:r w:rsidRPr="00BD426A">
              <w:rPr>
                <w:rFonts w:ascii="Comic Sans MS" w:hAnsi="Comic Sans MS"/>
                <w:color w:val="000000" w:themeColor="text1"/>
                <w:sz w:val="28"/>
                <w:szCs w:val="28"/>
              </w:rPr>
              <w:t xml:space="preserve"> </w:t>
            </w:r>
            <w:r w:rsidRPr="00BD426A">
              <w:rPr>
                <w:rFonts w:ascii="Comic Sans MS" w:hAnsi="Comic Sans MS"/>
                <w:color w:val="000000" w:themeColor="text1"/>
                <w:sz w:val="28"/>
                <w:szCs w:val="28"/>
                <w:lang w:val="ru-RU"/>
              </w:rPr>
              <w:t>в</w:t>
            </w:r>
            <w:r w:rsidRPr="00BD426A">
              <w:rPr>
                <w:rFonts w:ascii="Comic Sans MS" w:hAnsi="Comic Sans MS"/>
                <w:color w:val="000000" w:themeColor="text1"/>
                <w:sz w:val="28"/>
                <w:szCs w:val="28"/>
              </w:rPr>
              <w:t xml:space="preserve"> </w:t>
            </w:r>
            <w:r w:rsidRPr="00BD426A">
              <w:rPr>
                <w:rFonts w:ascii="Comic Sans MS" w:hAnsi="Comic Sans MS"/>
                <w:color w:val="000000" w:themeColor="text1"/>
                <w:sz w:val="28"/>
                <w:szCs w:val="28"/>
                <w:lang w:val="ru-RU"/>
              </w:rPr>
              <w:t>отеле</w:t>
            </w:r>
            <w:r w:rsidRPr="00BD426A">
              <w:rPr>
                <w:rFonts w:ascii="Comic Sans MS" w:hAnsi="Comic Sans MS"/>
                <w:color w:val="000000" w:themeColor="text1"/>
                <w:sz w:val="28"/>
                <w:szCs w:val="28"/>
              </w:rPr>
              <w:t xml:space="preserve"> </w:t>
            </w:r>
            <w:r w:rsidRPr="00BD426A">
              <w:rPr>
                <w:rFonts w:ascii="Comic Sans MS" w:hAnsi="Comic Sans MS"/>
                <w:color w:val="000000" w:themeColor="text1"/>
                <w:sz w:val="28"/>
                <w:szCs w:val="28"/>
                <w:lang w:val="ru-RU"/>
              </w:rPr>
              <w:t>Дели</w:t>
            </w:r>
            <w:r w:rsidRPr="00BD426A">
              <w:rPr>
                <w:rFonts w:ascii="Comic Sans MS" w:hAnsi="Comic Sans MS"/>
                <w:color w:val="000000" w:themeColor="text1"/>
                <w:sz w:val="28"/>
                <w:szCs w:val="28"/>
              </w:rPr>
              <w:t xml:space="preserve"> </w:t>
            </w:r>
          </w:p>
          <w:p w14:paraId="6677758E" w14:textId="09014567" w:rsidR="00E66B66" w:rsidRPr="00E66B66" w:rsidRDefault="00E66B66" w:rsidP="00E66B66">
            <w:pPr>
              <w:spacing w:before="100" w:beforeAutospacing="1" w:after="100" w:afterAutospacing="1"/>
              <w:jc w:val="both"/>
              <w:rPr>
                <w:rFonts w:ascii="Times New Roman" w:eastAsia="Times New Roman" w:hAnsi="Times New Roman" w:cs="Times New Roman"/>
                <w:sz w:val="24"/>
                <w:szCs w:val="24"/>
                <w:lang/>
              </w:rPr>
            </w:pPr>
          </w:p>
        </w:tc>
      </w:tr>
    </w:tbl>
    <w:p w14:paraId="4384B285" w14:textId="4F16B682" w:rsidR="00B6140A" w:rsidRPr="00BD426A" w:rsidRDefault="00E66B66" w:rsidP="00B162C9">
      <w:pPr>
        <w:spacing w:before="100" w:beforeAutospacing="1" w:after="100" w:afterAutospacing="1" w:line="240" w:lineRule="auto"/>
        <w:jc w:val="center"/>
        <w:rPr>
          <w:rFonts w:ascii="Comic Sans MS" w:eastAsia="Times New Roman" w:hAnsi="Comic Sans MS" w:cs="Times New Roman"/>
          <w:b/>
          <w:bCs/>
          <w:color w:val="FF6600"/>
          <w:sz w:val="27"/>
          <w:szCs w:val="27"/>
          <w:lang w:val="uk-UA"/>
        </w:rPr>
      </w:pPr>
      <w:r w:rsidRPr="00E66B66">
        <w:rPr>
          <w:rFonts w:ascii="Times New Roman" w:eastAsia="Times New Roman" w:hAnsi="Times New Roman" w:cs="Times New Roman"/>
          <w:sz w:val="24"/>
          <w:szCs w:val="24"/>
          <w:lang/>
        </w:rPr>
        <w:br/>
      </w:r>
      <w:r w:rsidR="00BD426A" w:rsidRPr="00E66B66">
        <w:rPr>
          <w:rFonts w:ascii="Comic Sans MS" w:eastAsia="Times New Roman" w:hAnsi="Comic Sans MS" w:cs="Times New Roman"/>
          <w:b/>
          <w:bCs/>
          <w:color w:val="FF0000"/>
          <w:sz w:val="36"/>
          <w:szCs w:val="36"/>
          <w:lang/>
        </w:rPr>
        <w:t>Стоимость тур</w:t>
      </w:r>
      <w:r w:rsidR="00BD426A">
        <w:rPr>
          <w:rFonts w:ascii="Comic Sans MS" w:eastAsia="Times New Roman" w:hAnsi="Comic Sans MS" w:cs="Times New Roman"/>
          <w:b/>
          <w:bCs/>
          <w:color w:val="FF0000"/>
          <w:sz w:val="36"/>
          <w:szCs w:val="36"/>
          <w:lang w:val="uk-UA"/>
        </w:rPr>
        <w:t>а:</w:t>
      </w:r>
    </w:p>
    <w:tbl>
      <w:tblPr>
        <w:tblStyle w:val="a6"/>
        <w:tblW w:w="10891" w:type="dxa"/>
        <w:tblInd w:w="-973" w:type="dxa"/>
        <w:tblLook w:val="04A0" w:firstRow="1" w:lastRow="0" w:firstColumn="1" w:lastColumn="0" w:noHBand="0" w:noVBand="1"/>
      </w:tblPr>
      <w:tblGrid>
        <w:gridCol w:w="7176"/>
        <w:gridCol w:w="1099"/>
        <w:gridCol w:w="1099"/>
        <w:gridCol w:w="1517"/>
      </w:tblGrid>
      <w:tr w:rsidR="004C7E1B" w:rsidRPr="00BD426A" w14:paraId="74A328EA" w14:textId="77777777" w:rsidTr="004C7E1B">
        <w:trPr>
          <w:trHeight w:val="261"/>
        </w:trPr>
        <w:tc>
          <w:tcPr>
            <w:tcW w:w="7176" w:type="dxa"/>
            <w:noWrap/>
            <w:hideMark/>
          </w:tcPr>
          <w:p w14:paraId="3CE196DD" w14:textId="01C7CAA6" w:rsidR="004C7E1B" w:rsidRPr="00BD426A" w:rsidRDefault="004C7E1B" w:rsidP="00BD426A">
            <w:pPr>
              <w:jc w:val="center"/>
              <w:rPr>
                <w:rFonts w:ascii="Comic Sans MS" w:eastAsia="Times New Roman" w:hAnsi="Comic Sans MS" w:cs="Arial"/>
                <w:b/>
                <w:bCs/>
                <w:sz w:val="28"/>
                <w:szCs w:val="28"/>
                <w:lang/>
              </w:rPr>
            </w:pPr>
            <w:r w:rsidRPr="009D6524">
              <w:rPr>
                <w:rFonts w:ascii="Comic Sans MS" w:eastAsia="Times New Roman" w:hAnsi="Comic Sans MS" w:cs="Times New Roman"/>
                <w:b/>
                <w:bCs/>
                <w:color w:val="FF0000"/>
                <w:sz w:val="28"/>
                <w:szCs w:val="28"/>
                <w:lang/>
              </w:rPr>
              <w:t>Стоимость тура на 1 человека,</w:t>
            </w:r>
            <w:r w:rsidRPr="009D6524">
              <w:rPr>
                <w:rFonts w:ascii="Comic Sans MS" w:eastAsia="Times New Roman" w:hAnsi="Comic Sans MS" w:cs="Times New Roman"/>
                <w:b/>
                <w:bCs/>
                <w:color w:val="FF0000"/>
                <w:sz w:val="28"/>
                <w:szCs w:val="28"/>
                <w:lang w:val="uk-UA"/>
              </w:rPr>
              <w:t xml:space="preserve"> доллар</w:t>
            </w:r>
            <w:r w:rsidRPr="009D6524">
              <w:rPr>
                <w:rFonts w:ascii="Comic Sans MS" w:eastAsia="Times New Roman" w:hAnsi="Comic Sans MS" w:cs="Times New Roman"/>
                <w:b/>
                <w:bCs/>
                <w:color w:val="FF0000"/>
                <w:sz w:val="28"/>
                <w:szCs w:val="28"/>
                <w:lang/>
              </w:rPr>
              <w:t>:</w:t>
            </w:r>
          </w:p>
        </w:tc>
        <w:tc>
          <w:tcPr>
            <w:tcW w:w="1099" w:type="dxa"/>
            <w:noWrap/>
            <w:hideMark/>
          </w:tcPr>
          <w:p w14:paraId="356574ED"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5*  </w:t>
            </w:r>
          </w:p>
        </w:tc>
        <w:tc>
          <w:tcPr>
            <w:tcW w:w="1099" w:type="dxa"/>
            <w:noWrap/>
            <w:hideMark/>
          </w:tcPr>
          <w:p w14:paraId="10437D5F"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4*  </w:t>
            </w:r>
          </w:p>
        </w:tc>
        <w:tc>
          <w:tcPr>
            <w:tcW w:w="1517" w:type="dxa"/>
            <w:noWrap/>
            <w:hideMark/>
          </w:tcPr>
          <w:p w14:paraId="082D4DC0"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3*  </w:t>
            </w:r>
          </w:p>
        </w:tc>
      </w:tr>
      <w:tr w:rsidR="004C7E1B" w:rsidRPr="00BD426A" w14:paraId="31791D04" w14:textId="77777777" w:rsidTr="004C7E1B">
        <w:trPr>
          <w:trHeight w:val="261"/>
        </w:trPr>
        <w:tc>
          <w:tcPr>
            <w:tcW w:w="7176" w:type="dxa"/>
            <w:noWrap/>
            <w:hideMark/>
          </w:tcPr>
          <w:p w14:paraId="3265A221" w14:textId="51B00E04" w:rsidR="004C7E1B" w:rsidRPr="00BD426A" w:rsidRDefault="004C7E1B" w:rsidP="00BD426A">
            <w:pPr>
              <w:jc w:val="center"/>
              <w:rPr>
                <w:rFonts w:ascii="Comic Sans MS" w:eastAsia="Times New Roman" w:hAnsi="Comic Sans MS" w:cs="Arial"/>
                <w:sz w:val="28"/>
                <w:szCs w:val="28"/>
                <w:lang w:val="ru-RU"/>
              </w:rPr>
            </w:pPr>
            <w:r w:rsidRPr="009D6524">
              <w:rPr>
                <w:rFonts w:ascii="Comic Sans MS" w:eastAsia="Times New Roman" w:hAnsi="Comic Sans MS" w:cs="Arial"/>
                <w:sz w:val="28"/>
                <w:szCs w:val="28"/>
                <w:lang w:val="ru-RU"/>
              </w:rPr>
              <w:t>На 1 чел. При 2-х местном размещении</w:t>
            </w:r>
          </w:p>
        </w:tc>
        <w:tc>
          <w:tcPr>
            <w:tcW w:w="1099" w:type="dxa"/>
            <w:noWrap/>
            <w:hideMark/>
          </w:tcPr>
          <w:p w14:paraId="00098F0E" w14:textId="6ED00555" w:rsidR="004C7E1B" w:rsidRPr="00C0539D" w:rsidRDefault="00C0539D" w:rsidP="00BD426A">
            <w:pPr>
              <w:jc w:val="center"/>
              <w:rPr>
                <w:rFonts w:ascii="Comic Sans MS" w:eastAsia="Times New Roman" w:hAnsi="Comic Sans MS" w:cs="Arial"/>
                <w:sz w:val="28"/>
                <w:szCs w:val="28"/>
                <w:lang w:val="uk-UA"/>
              </w:rPr>
            </w:pPr>
            <w:r>
              <w:rPr>
                <w:rFonts w:ascii="Comic Sans MS" w:eastAsia="Times New Roman" w:hAnsi="Comic Sans MS" w:cs="Arial"/>
                <w:sz w:val="28"/>
                <w:szCs w:val="28"/>
                <w:lang/>
              </w:rPr>
              <w:t>$</w:t>
            </w:r>
            <w:r>
              <w:rPr>
                <w:rFonts w:ascii="Comic Sans MS" w:eastAsia="Times New Roman" w:hAnsi="Comic Sans MS" w:cs="Arial"/>
                <w:sz w:val="28"/>
                <w:szCs w:val="28"/>
                <w:lang w:val="uk-UA"/>
              </w:rPr>
              <w:t>295</w:t>
            </w:r>
          </w:p>
        </w:tc>
        <w:tc>
          <w:tcPr>
            <w:tcW w:w="1099" w:type="dxa"/>
            <w:noWrap/>
            <w:hideMark/>
          </w:tcPr>
          <w:p w14:paraId="09C1AF02" w14:textId="62F72888"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218</w:t>
            </w:r>
          </w:p>
        </w:tc>
        <w:tc>
          <w:tcPr>
            <w:tcW w:w="1517" w:type="dxa"/>
            <w:noWrap/>
            <w:hideMark/>
          </w:tcPr>
          <w:p w14:paraId="66638591" w14:textId="2766DA54" w:rsidR="004C7E1B" w:rsidRPr="00BD426A" w:rsidRDefault="004C7E1B" w:rsidP="00BD426A">
            <w:pPr>
              <w:jc w:val="center"/>
              <w:rPr>
                <w:rFonts w:ascii="Comic Sans MS" w:eastAsia="Times New Roman" w:hAnsi="Comic Sans MS" w:cs="Arial"/>
                <w:sz w:val="28"/>
                <w:szCs w:val="28"/>
                <w:lang w:val="ru-RU"/>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ru-RU"/>
              </w:rPr>
              <w:t>195</w:t>
            </w:r>
          </w:p>
        </w:tc>
      </w:tr>
      <w:tr w:rsidR="004C7E1B" w:rsidRPr="00BD426A" w14:paraId="2F0A841F" w14:textId="77777777" w:rsidTr="004C7E1B">
        <w:trPr>
          <w:trHeight w:val="261"/>
        </w:trPr>
        <w:tc>
          <w:tcPr>
            <w:tcW w:w="7176" w:type="dxa"/>
            <w:noWrap/>
            <w:hideMark/>
          </w:tcPr>
          <w:p w14:paraId="0E5AE152" w14:textId="6AAD85C8" w:rsidR="004C7E1B" w:rsidRPr="00BD426A" w:rsidRDefault="004C7E1B" w:rsidP="00BD426A">
            <w:pPr>
              <w:jc w:val="center"/>
              <w:rPr>
                <w:rFonts w:ascii="Comic Sans MS" w:eastAsia="Times New Roman" w:hAnsi="Comic Sans MS" w:cs="Arial"/>
                <w:sz w:val="28"/>
                <w:szCs w:val="28"/>
                <w:lang/>
              </w:rPr>
            </w:pPr>
            <w:r w:rsidRPr="009D6524">
              <w:rPr>
                <w:rFonts w:ascii="Comic Sans MS" w:eastAsia="Times New Roman" w:hAnsi="Comic Sans MS" w:cs="Arial"/>
                <w:sz w:val="28"/>
                <w:szCs w:val="28"/>
                <w:lang w:val="ru-RU"/>
              </w:rPr>
              <w:t>На 1 чел. При 3-х местном размещении</w:t>
            </w:r>
          </w:p>
        </w:tc>
        <w:tc>
          <w:tcPr>
            <w:tcW w:w="1099" w:type="dxa"/>
            <w:noWrap/>
            <w:hideMark/>
          </w:tcPr>
          <w:p w14:paraId="4F82C97A" w14:textId="45B3FCE0" w:rsidR="004C7E1B" w:rsidRPr="00C0539D" w:rsidRDefault="00C0539D" w:rsidP="00BD426A">
            <w:pPr>
              <w:jc w:val="center"/>
              <w:rPr>
                <w:rFonts w:ascii="Comic Sans MS" w:eastAsia="Times New Roman" w:hAnsi="Comic Sans MS" w:cs="Arial"/>
                <w:sz w:val="28"/>
                <w:szCs w:val="28"/>
                <w:lang w:val="uk-UA"/>
              </w:rPr>
            </w:pPr>
            <w:r>
              <w:rPr>
                <w:rFonts w:ascii="Comic Sans MS" w:eastAsia="Times New Roman" w:hAnsi="Comic Sans MS" w:cs="Arial"/>
                <w:sz w:val="28"/>
                <w:szCs w:val="28"/>
                <w:lang/>
              </w:rPr>
              <w:t>$</w:t>
            </w:r>
            <w:r>
              <w:rPr>
                <w:rFonts w:ascii="Comic Sans MS" w:eastAsia="Times New Roman" w:hAnsi="Comic Sans MS" w:cs="Arial"/>
                <w:sz w:val="28"/>
                <w:szCs w:val="28"/>
                <w:lang w:val="uk-UA"/>
              </w:rPr>
              <w:t>277</w:t>
            </w:r>
          </w:p>
        </w:tc>
        <w:tc>
          <w:tcPr>
            <w:tcW w:w="1099" w:type="dxa"/>
            <w:noWrap/>
            <w:hideMark/>
          </w:tcPr>
          <w:p w14:paraId="67781A1F" w14:textId="2E77E991"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212</w:t>
            </w:r>
          </w:p>
        </w:tc>
        <w:tc>
          <w:tcPr>
            <w:tcW w:w="1517" w:type="dxa"/>
            <w:noWrap/>
            <w:hideMark/>
          </w:tcPr>
          <w:p w14:paraId="058EF813" w14:textId="46FAFE27"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189</w:t>
            </w:r>
          </w:p>
        </w:tc>
      </w:tr>
      <w:tr w:rsidR="004C7E1B" w:rsidRPr="00BD426A" w14:paraId="5A27D0F9" w14:textId="77777777" w:rsidTr="004C7E1B">
        <w:trPr>
          <w:trHeight w:val="261"/>
        </w:trPr>
        <w:tc>
          <w:tcPr>
            <w:tcW w:w="7176" w:type="dxa"/>
            <w:noWrap/>
            <w:hideMark/>
          </w:tcPr>
          <w:p w14:paraId="417B63F7" w14:textId="77777777" w:rsidR="004C7E1B" w:rsidRPr="00BD426A" w:rsidRDefault="004C7E1B" w:rsidP="00BD426A">
            <w:pPr>
              <w:jc w:val="center"/>
              <w:rPr>
                <w:rFonts w:ascii="Comic Sans MS" w:eastAsia="Times New Roman" w:hAnsi="Comic Sans MS" w:cs="Arial"/>
                <w:sz w:val="28"/>
                <w:szCs w:val="28"/>
                <w:lang/>
              </w:rPr>
            </w:pPr>
            <w:r w:rsidRPr="00BD426A">
              <w:rPr>
                <w:rFonts w:ascii="Comic Sans MS" w:eastAsia="Times New Roman" w:hAnsi="Comic Sans MS" w:cs="Arial"/>
                <w:sz w:val="28"/>
                <w:szCs w:val="28"/>
                <w:lang/>
              </w:rPr>
              <w:t xml:space="preserve">SNGL Room </w:t>
            </w:r>
          </w:p>
        </w:tc>
        <w:tc>
          <w:tcPr>
            <w:tcW w:w="1099" w:type="dxa"/>
            <w:noWrap/>
            <w:hideMark/>
          </w:tcPr>
          <w:p w14:paraId="35B6D83E" w14:textId="4340D7C0"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478</w:t>
            </w:r>
          </w:p>
        </w:tc>
        <w:tc>
          <w:tcPr>
            <w:tcW w:w="1099" w:type="dxa"/>
            <w:noWrap/>
            <w:hideMark/>
          </w:tcPr>
          <w:p w14:paraId="42929060" w14:textId="62B66FF4"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319</w:t>
            </w:r>
          </w:p>
        </w:tc>
        <w:tc>
          <w:tcPr>
            <w:tcW w:w="1517" w:type="dxa"/>
            <w:noWrap/>
            <w:hideMark/>
          </w:tcPr>
          <w:p w14:paraId="0BB98227" w14:textId="2240C1FD" w:rsidR="004C7E1B" w:rsidRPr="00C0539D" w:rsidRDefault="00C0539D" w:rsidP="00BD426A">
            <w:pPr>
              <w:jc w:val="center"/>
              <w:rPr>
                <w:rFonts w:ascii="Comic Sans MS" w:eastAsia="Times New Roman" w:hAnsi="Comic Sans MS" w:cs="Arial"/>
                <w:sz w:val="28"/>
                <w:szCs w:val="28"/>
                <w:lang w:val="uk-UA"/>
              </w:rPr>
            </w:pPr>
            <w:r>
              <w:rPr>
                <w:rFonts w:ascii="Comic Sans MS" w:eastAsia="Times New Roman" w:hAnsi="Comic Sans MS" w:cs="Arial"/>
                <w:sz w:val="28"/>
                <w:szCs w:val="28"/>
                <w:lang/>
              </w:rPr>
              <w:t>$</w:t>
            </w:r>
            <w:r>
              <w:rPr>
                <w:rFonts w:ascii="Comic Sans MS" w:eastAsia="Times New Roman" w:hAnsi="Comic Sans MS" w:cs="Arial"/>
                <w:sz w:val="28"/>
                <w:szCs w:val="28"/>
                <w:lang w:val="uk-UA"/>
              </w:rPr>
              <w:t>271</w:t>
            </w:r>
          </w:p>
        </w:tc>
      </w:tr>
      <w:tr w:rsidR="00BD426A" w:rsidRPr="00BD426A" w14:paraId="3688C49E" w14:textId="77777777" w:rsidTr="004C7E1B">
        <w:trPr>
          <w:trHeight w:val="261"/>
        </w:trPr>
        <w:tc>
          <w:tcPr>
            <w:tcW w:w="7176" w:type="dxa"/>
            <w:noWrap/>
            <w:hideMark/>
          </w:tcPr>
          <w:p w14:paraId="4488C696" w14:textId="7240BE30" w:rsidR="00BD426A" w:rsidRPr="00BD426A" w:rsidRDefault="00B162C9" w:rsidP="00BD426A">
            <w:pPr>
              <w:jc w:val="center"/>
              <w:rPr>
                <w:rFonts w:ascii="Comic Sans MS" w:eastAsia="Times New Roman" w:hAnsi="Comic Sans MS" w:cs="Arial"/>
                <w:sz w:val="28"/>
                <w:szCs w:val="28"/>
                <w:lang w:val="ru-RU"/>
              </w:rPr>
            </w:pPr>
            <w:r w:rsidRPr="009D6524">
              <w:rPr>
                <w:rFonts w:ascii="Comic Sans MS" w:eastAsia="Times New Roman" w:hAnsi="Comic Sans MS" w:cs="Arial"/>
                <w:sz w:val="28"/>
                <w:szCs w:val="28"/>
                <w:lang w:val="ru-RU"/>
              </w:rPr>
              <w:t>Входные бидеты и н</w:t>
            </w:r>
            <w:r w:rsidR="004C7E1B" w:rsidRPr="009D6524">
              <w:rPr>
                <w:rFonts w:ascii="Comic Sans MS" w:eastAsia="Times New Roman" w:hAnsi="Comic Sans MS" w:cs="Arial"/>
                <w:sz w:val="28"/>
                <w:szCs w:val="28"/>
                <w:lang w:val="ru-RU"/>
              </w:rPr>
              <w:t>а</w:t>
            </w:r>
            <w:r w:rsidRPr="009D6524">
              <w:rPr>
                <w:rFonts w:ascii="Comic Sans MS" w:eastAsia="Times New Roman" w:hAnsi="Comic Sans MS" w:cs="Arial"/>
                <w:sz w:val="28"/>
                <w:szCs w:val="28"/>
                <w:lang w:val="ru-RU"/>
              </w:rPr>
              <w:t>логи</w:t>
            </w:r>
          </w:p>
        </w:tc>
        <w:tc>
          <w:tcPr>
            <w:tcW w:w="3715" w:type="dxa"/>
            <w:gridSpan w:val="3"/>
            <w:noWrap/>
            <w:hideMark/>
          </w:tcPr>
          <w:p w14:paraId="4E373212" w14:textId="77777777" w:rsidR="00BD426A" w:rsidRPr="00BD426A" w:rsidRDefault="00BD426A" w:rsidP="00BD426A">
            <w:pPr>
              <w:jc w:val="center"/>
              <w:rPr>
                <w:rFonts w:ascii="Comic Sans MS" w:eastAsia="Times New Roman" w:hAnsi="Comic Sans MS" w:cs="Arial"/>
                <w:sz w:val="28"/>
                <w:szCs w:val="28"/>
                <w:lang/>
              </w:rPr>
            </w:pPr>
            <w:r w:rsidRPr="00BD426A">
              <w:rPr>
                <w:rFonts w:ascii="Comic Sans MS" w:eastAsia="Times New Roman" w:hAnsi="Comic Sans MS" w:cs="Arial"/>
                <w:sz w:val="28"/>
                <w:szCs w:val="28"/>
                <w:lang/>
              </w:rPr>
              <w:t>$75</w:t>
            </w:r>
          </w:p>
        </w:tc>
      </w:tr>
      <w:tr w:rsidR="004C7E1B" w:rsidRPr="00BD426A" w14:paraId="2BFFD036" w14:textId="77777777" w:rsidTr="004C7E1B">
        <w:trPr>
          <w:trHeight w:val="261"/>
        </w:trPr>
        <w:tc>
          <w:tcPr>
            <w:tcW w:w="7176" w:type="dxa"/>
            <w:noWrap/>
            <w:hideMark/>
          </w:tcPr>
          <w:p w14:paraId="729169C0" w14:textId="24986D55" w:rsidR="004C7E1B" w:rsidRPr="00BD426A" w:rsidRDefault="009D6524" w:rsidP="009D6524">
            <w:pPr>
              <w:jc w:val="center"/>
              <w:rPr>
                <w:rFonts w:ascii="Comic Sans MS" w:eastAsia="Times New Roman" w:hAnsi="Comic Sans MS" w:cs="Arial"/>
                <w:b/>
                <w:bCs/>
                <w:color w:val="002060"/>
                <w:sz w:val="28"/>
                <w:szCs w:val="28"/>
                <w:lang w:val="ru-RU"/>
              </w:rPr>
            </w:pPr>
            <w:r w:rsidRPr="009D6524">
              <w:rPr>
                <w:rFonts w:ascii="Comic Sans MS" w:eastAsia="Times New Roman" w:hAnsi="Comic Sans MS" w:cs="Arial"/>
                <w:b/>
                <w:bCs/>
                <w:color w:val="002060"/>
                <w:sz w:val="28"/>
                <w:szCs w:val="28"/>
                <w:lang w:val="ru-RU"/>
              </w:rPr>
              <w:t>Цена за ребенка</w:t>
            </w:r>
          </w:p>
        </w:tc>
        <w:tc>
          <w:tcPr>
            <w:tcW w:w="1099" w:type="dxa"/>
            <w:noWrap/>
            <w:hideMark/>
          </w:tcPr>
          <w:p w14:paraId="4F92DD2A"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5*  </w:t>
            </w:r>
          </w:p>
        </w:tc>
        <w:tc>
          <w:tcPr>
            <w:tcW w:w="1099" w:type="dxa"/>
            <w:noWrap/>
            <w:hideMark/>
          </w:tcPr>
          <w:p w14:paraId="503B7C2F"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4*  </w:t>
            </w:r>
          </w:p>
        </w:tc>
        <w:tc>
          <w:tcPr>
            <w:tcW w:w="1517" w:type="dxa"/>
            <w:noWrap/>
            <w:hideMark/>
          </w:tcPr>
          <w:p w14:paraId="1517EE72" w14:textId="77777777" w:rsidR="004C7E1B" w:rsidRPr="00BD426A" w:rsidRDefault="004C7E1B" w:rsidP="00BD426A">
            <w:pPr>
              <w:jc w:val="center"/>
              <w:rPr>
                <w:rFonts w:ascii="Comic Sans MS" w:eastAsia="Times New Roman" w:hAnsi="Comic Sans MS" w:cs="Arial"/>
                <w:b/>
                <w:bCs/>
                <w:color w:val="002060"/>
                <w:sz w:val="28"/>
                <w:szCs w:val="28"/>
                <w:lang/>
              </w:rPr>
            </w:pPr>
            <w:r w:rsidRPr="00BD426A">
              <w:rPr>
                <w:rFonts w:ascii="Comic Sans MS" w:eastAsia="Times New Roman" w:hAnsi="Comic Sans MS" w:cs="Arial"/>
                <w:b/>
                <w:bCs/>
                <w:color w:val="002060"/>
                <w:sz w:val="28"/>
                <w:szCs w:val="28"/>
                <w:lang/>
              </w:rPr>
              <w:t xml:space="preserve">3*  </w:t>
            </w:r>
          </w:p>
        </w:tc>
      </w:tr>
      <w:tr w:rsidR="00BD426A" w:rsidRPr="00BD426A" w14:paraId="4D4F35B9" w14:textId="77777777" w:rsidTr="004C7E1B">
        <w:trPr>
          <w:trHeight w:val="261"/>
        </w:trPr>
        <w:tc>
          <w:tcPr>
            <w:tcW w:w="7176" w:type="dxa"/>
            <w:noWrap/>
            <w:hideMark/>
          </w:tcPr>
          <w:p w14:paraId="0FE3697B" w14:textId="44078A30" w:rsidR="00BD426A" w:rsidRPr="00BD426A" w:rsidRDefault="00BD426A" w:rsidP="00BD426A">
            <w:pPr>
              <w:rPr>
                <w:rFonts w:ascii="Comic Sans MS" w:eastAsia="Times New Roman" w:hAnsi="Comic Sans MS" w:cs="Arial"/>
                <w:sz w:val="28"/>
                <w:szCs w:val="28"/>
                <w:lang/>
              </w:rPr>
            </w:pPr>
            <w:r w:rsidRPr="00BD426A">
              <w:rPr>
                <w:rFonts w:ascii="Comic Sans MS" w:eastAsia="Times New Roman" w:hAnsi="Comic Sans MS" w:cs="Arial"/>
                <w:sz w:val="28"/>
                <w:szCs w:val="28"/>
                <w:lang/>
              </w:rPr>
              <w:t xml:space="preserve">0 - 5 </w:t>
            </w:r>
            <w:r w:rsidR="009D6524">
              <w:rPr>
                <w:rFonts w:ascii="Comic Sans MS" w:eastAsia="Times New Roman" w:hAnsi="Comic Sans MS" w:cs="Arial"/>
                <w:sz w:val="28"/>
                <w:szCs w:val="28"/>
                <w:lang w:val="ru-RU"/>
              </w:rPr>
              <w:t xml:space="preserve">лет </w:t>
            </w:r>
            <w:r w:rsidRPr="00BD426A">
              <w:rPr>
                <w:rFonts w:ascii="Comic Sans MS" w:eastAsia="Times New Roman" w:hAnsi="Comic Sans MS" w:cs="Arial"/>
                <w:sz w:val="28"/>
                <w:szCs w:val="28"/>
                <w:lang/>
              </w:rPr>
              <w:t>(</w:t>
            </w:r>
            <w:r w:rsidR="00B162C9" w:rsidRPr="009D6524">
              <w:rPr>
                <w:rFonts w:ascii="Comic Sans MS" w:eastAsia="Times New Roman" w:hAnsi="Comic Sans MS" w:cs="Arial"/>
                <w:sz w:val="28"/>
                <w:szCs w:val="28"/>
                <w:lang/>
              </w:rPr>
              <w:t>без дополнительной кровати</w:t>
            </w:r>
            <w:r w:rsidRPr="00BD426A">
              <w:rPr>
                <w:rFonts w:ascii="Comic Sans MS" w:eastAsia="Times New Roman" w:hAnsi="Comic Sans MS" w:cs="Arial"/>
                <w:sz w:val="28"/>
                <w:szCs w:val="28"/>
                <w:lang/>
              </w:rPr>
              <w:t>)</w:t>
            </w:r>
          </w:p>
        </w:tc>
        <w:tc>
          <w:tcPr>
            <w:tcW w:w="3715" w:type="dxa"/>
            <w:gridSpan w:val="3"/>
            <w:noWrap/>
            <w:hideMark/>
          </w:tcPr>
          <w:p w14:paraId="22526090" w14:textId="54753C5C" w:rsidR="00BD426A" w:rsidRPr="00BD426A" w:rsidRDefault="00B162C9" w:rsidP="00BD426A">
            <w:pPr>
              <w:jc w:val="center"/>
              <w:rPr>
                <w:rFonts w:ascii="Comic Sans MS" w:eastAsia="Times New Roman" w:hAnsi="Comic Sans MS" w:cs="Arial"/>
                <w:sz w:val="28"/>
                <w:szCs w:val="28"/>
                <w:lang w:val="ru-RU"/>
              </w:rPr>
            </w:pPr>
            <w:r w:rsidRPr="009D6524">
              <w:rPr>
                <w:rFonts w:ascii="Comic Sans MS" w:eastAsia="Times New Roman" w:hAnsi="Comic Sans MS" w:cs="Arial"/>
                <w:sz w:val="28"/>
                <w:szCs w:val="28"/>
                <w:lang/>
              </w:rPr>
              <w:t>Бесплатн</w:t>
            </w:r>
            <w:r w:rsidRPr="009D6524">
              <w:rPr>
                <w:rFonts w:ascii="Comic Sans MS" w:eastAsia="Times New Roman" w:hAnsi="Comic Sans MS" w:cs="Arial"/>
                <w:sz w:val="28"/>
                <w:szCs w:val="28"/>
                <w:lang w:val="ru-RU"/>
              </w:rPr>
              <w:t>о</w:t>
            </w:r>
          </w:p>
        </w:tc>
      </w:tr>
      <w:tr w:rsidR="004C7E1B" w:rsidRPr="00BD426A" w14:paraId="1D33F7E8" w14:textId="77777777" w:rsidTr="004C7E1B">
        <w:trPr>
          <w:trHeight w:val="261"/>
        </w:trPr>
        <w:tc>
          <w:tcPr>
            <w:tcW w:w="7176" w:type="dxa"/>
            <w:noWrap/>
            <w:hideMark/>
          </w:tcPr>
          <w:p w14:paraId="72CCE9FF" w14:textId="2FF90525" w:rsidR="004C7E1B" w:rsidRPr="00BD426A" w:rsidRDefault="004C7E1B" w:rsidP="00BD426A">
            <w:pPr>
              <w:rPr>
                <w:rFonts w:ascii="Comic Sans MS" w:eastAsia="Times New Roman" w:hAnsi="Comic Sans MS" w:cs="Arial"/>
                <w:sz w:val="28"/>
                <w:szCs w:val="28"/>
                <w:lang/>
              </w:rPr>
            </w:pPr>
            <w:r w:rsidRPr="00BD426A">
              <w:rPr>
                <w:rFonts w:ascii="Comic Sans MS" w:eastAsia="Times New Roman" w:hAnsi="Comic Sans MS" w:cs="Arial"/>
                <w:sz w:val="28"/>
                <w:szCs w:val="28"/>
                <w:lang/>
              </w:rPr>
              <w:t xml:space="preserve">5 - 11 </w:t>
            </w:r>
            <w:r w:rsidR="009D6524">
              <w:rPr>
                <w:rFonts w:ascii="Comic Sans MS" w:eastAsia="Times New Roman" w:hAnsi="Comic Sans MS" w:cs="Arial"/>
                <w:sz w:val="28"/>
                <w:szCs w:val="28"/>
                <w:lang w:val="ru-RU"/>
              </w:rPr>
              <w:t xml:space="preserve">лет </w:t>
            </w:r>
            <w:r w:rsidRPr="00BD426A">
              <w:rPr>
                <w:rFonts w:ascii="Comic Sans MS" w:eastAsia="Times New Roman" w:hAnsi="Comic Sans MS" w:cs="Arial"/>
                <w:sz w:val="28"/>
                <w:szCs w:val="28"/>
                <w:lang/>
              </w:rPr>
              <w:t>(</w:t>
            </w:r>
            <w:r w:rsidRPr="009D6524">
              <w:rPr>
                <w:rFonts w:ascii="Comic Sans MS" w:eastAsia="Times New Roman" w:hAnsi="Comic Sans MS" w:cs="Arial"/>
                <w:sz w:val="28"/>
                <w:szCs w:val="28"/>
                <w:lang/>
              </w:rPr>
              <w:t>без дополнительной кровати</w:t>
            </w:r>
            <w:r w:rsidRPr="00BD426A">
              <w:rPr>
                <w:rFonts w:ascii="Comic Sans MS" w:eastAsia="Times New Roman" w:hAnsi="Comic Sans MS" w:cs="Arial"/>
                <w:sz w:val="28"/>
                <w:szCs w:val="28"/>
                <w:lang/>
              </w:rPr>
              <w:t>)</w:t>
            </w:r>
          </w:p>
        </w:tc>
        <w:tc>
          <w:tcPr>
            <w:tcW w:w="1099" w:type="dxa"/>
            <w:noWrap/>
            <w:hideMark/>
          </w:tcPr>
          <w:p w14:paraId="3A39DC24" w14:textId="34A23CCC"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94</w:t>
            </w:r>
          </w:p>
        </w:tc>
        <w:tc>
          <w:tcPr>
            <w:tcW w:w="1099" w:type="dxa"/>
            <w:noWrap/>
            <w:hideMark/>
          </w:tcPr>
          <w:p w14:paraId="58BF1855" w14:textId="49B714C0"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89</w:t>
            </w:r>
          </w:p>
        </w:tc>
        <w:tc>
          <w:tcPr>
            <w:tcW w:w="1517" w:type="dxa"/>
            <w:noWrap/>
            <w:hideMark/>
          </w:tcPr>
          <w:p w14:paraId="36156B1E" w14:textId="1E4D7ECC" w:rsidR="004C7E1B" w:rsidRPr="00C0539D"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C0539D">
              <w:rPr>
                <w:rFonts w:ascii="Comic Sans MS" w:eastAsia="Times New Roman" w:hAnsi="Comic Sans MS" w:cs="Arial"/>
                <w:sz w:val="28"/>
                <w:szCs w:val="28"/>
                <w:lang w:val="uk-UA"/>
              </w:rPr>
              <w:t>83</w:t>
            </w:r>
          </w:p>
        </w:tc>
      </w:tr>
      <w:tr w:rsidR="004C7E1B" w:rsidRPr="00BD426A" w14:paraId="29FB1BAB" w14:textId="77777777" w:rsidTr="004C7E1B">
        <w:trPr>
          <w:trHeight w:val="261"/>
        </w:trPr>
        <w:tc>
          <w:tcPr>
            <w:tcW w:w="7176" w:type="dxa"/>
            <w:noWrap/>
            <w:hideMark/>
          </w:tcPr>
          <w:p w14:paraId="6DBA420A" w14:textId="331C8BB0" w:rsidR="004C7E1B" w:rsidRPr="00BD426A" w:rsidRDefault="004C7E1B" w:rsidP="00BD426A">
            <w:pPr>
              <w:rPr>
                <w:rFonts w:ascii="Comic Sans MS" w:eastAsia="Times New Roman" w:hAnsi="Comic Sans MS" w:cs="Arial"/>
                <w:sz w:val="28"/>
                <w:szCs w:val="28"/>
                <w:lang/>
              </w:rPr>
            </w:pPr>
            <w:r w:rsidRPr="00BD426A">
              <w:rPr>
                <w:rFonts w:ascii="Comic Sans MS" w:eastAsia="Times New Roman" w:hAnsi="Comic Sans MS" w:cs="Arial"/>
                <w:sz w:val="28"/>
                <w:szCs w:val="28"/>
                <w:lang/>
              </w:rPr>
              <w:lastRenderedPageBreak/>
              <w:t xml:space="preserve">5 </w:t>
            </w:r>
            <w:r w:rsidR="009D6524">
              <w:rPr>
                <w:rFonts w:ascii="Comic Sans MS" w:eastAsia="Times New Roman" w:hAnsi="Comic Sans MS" w:cs="Arial"/>
                <w:sz w:val="28"/>
                <w:szCs w:val="28"/>
                <w:lang/>
              </w:rPr>
              <w:t>–</w:t>
            </w:r>
            <w:r w:rsidRPr="00BD426A">
              <w:rPr>
                <w:rFonts w:ascii="Comic Sans MS" w:eastAsia="Times New Roman" w:hAnsi="Comic Sans MS" w:cs="Arial"/>
                <w:sz w:val="28"/>
                <w:szCs w:val="28"/>
                <w:lang/>
              </w:rPr>
              <w:t xml:space="preserve"> 11</w:t>
            </w:r>
            <w:r w:rsidR="009D6524">
              <w:rPr>
                <w:rFonts w:ascii="Comic Sans MS" w:eastAsia="Times New Roman" w:hAnsi="Comic Sans MS" w:cs="Arial"/>
                <w:sz w:val="28"/>
                <w:szCs w:val="28"/>
                <w:lang w:val="ru-RU"/>
              </w:rPr>
              <w:t>лет</w:t>
            </w:r>
            <w:r w:rsidRPr="00BD426A">
              <w:rPr>
                <w:rFonts w:ascii="Comic Sans MS" w:eastAsia="Times New Roman" w:hAnsi="Comic Sans MS" w:cs="Arial"/>
                <w:sz w:val="28"/>
                <w:szCs w:val="28"/>
                <w:lang/>
              </w:rPr>
              <w:t xml:space="preserve"> (</w:t>
            </w:r>
            <w:r w:rsidRPr="009D6524">
              <w:rPr>
                <w:rFonts w:ascii="Comic Sans MS" w:eastAsia="Times New Roman" w:hAnsi="Comic Sans MS" w:cs="Arial"/>
                <w:sz w:val="28"/>
                <w:szCs w:val="28"/>
                <w:lang/>
              </w:rPr>
              <w:t>с дополнительной кроватью</w:t>
            </w:r>
            <w:r w:rsidRPr="00BD426A">
              <w:rPr>
                <w:rFonts w:ascii="Comic Sans MS" w:eastAsia="Times New Roman" w:hAnsi="Comic Sans MS" w:cs="Arial"/>
                <w:sz w:val="28"/>
                <w:szCs w:val="28"/>
                <w:lang/>
              </w:rPr>
              <w:t>)</w:t>
            </w:r>
          </w:p>
        </w:tc>
        <w:tc>
          <w:tcPr>
            <w:tcW w:w="1099" w:type="dxa"/>
            <w:noWrap/>
            <w:hideMark/>
          </w:tcPr>
          <w:p w14:paraId="1D8473C5" w14:textId="5AC1CF9C" w:rsidR="004C7E1B" w:rsidRPr="00373401"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373401">
              <w:rPr>
                <w:rFonts w:ascii="Comic Sans MS" w:eastAsia="Times New Roman" w:hAnsi="Comic Sans MS" w:cs="Arial"/>
                <w:sz w:val="28"/>
                <w:szCs w:val="28"/>
                <w:lang w:val="uk-UA"/>
              </w:rPr>
              <w:t>212</w:t>
            </w:r>
          </w:p>
        </w:tc>
        <w:tc>
          <w:tcPr>
            <w:tcW w:w="1099" w:type="dxa"/>
            <w:noWrap/>
            <w:hideMark/>
          </w:tcPr>
          <w:p w14:paraId="7D5A0309" w14:textId="32A99A82" w:rsidR="004C7E1B" w:rsidRPr="00373401" w:rsidRDefault="00C0539D" w:rsidP="00BD426A">
            <w:pPr>
              <w:jc w:val="center"/>
              <w:rPr>
                <w:rFonts w:ascii="Comic Sans MS" w:eastAsia="Times New Roman" w:hAnsi="Comic Sans MS" w:cs="Arial"/>
                <w:sz w:val="28"/>
                <w:szCs w:val="28"/>
                <w:lang w:val="uk-UA"/>
              </w:rPr>
            </w:pPr>
            <w:r>
              <w:rPr>
                <w:rFonts w:ascii="Comic Sans MS" w:eastAsia="Times New Roman" w:hAnsi="Comic Sans MS" w:cs="Arial"/>
                <w:sz w:val="28"/>
                <w:szCs w:val="28"/>
                <w:lang/>
              </w:rPr>
              <w:t>$</w:t>
            </w:r>
            <w:r w:rsidR="00373401">
              <w:rPr>
                <w:rFonts w:ascii="Comic Sans MS" w:eastAsia="Times New Roman" w:hAnsi="Comic Sans MS" w:cs="Arial"/>
                <w:sz w:val="28"/>
                <w:szCs w:val="28"/>
                <w:lang w:val="uk-UA"/>
              </w:rPr>
              <w:t>171</w:t>
            </w:r>
          </w:p>
        </w:tc>
        <w:tc>
          <w:tcPr>
            <w:tcW w:w="1517" w:type="dxa"/>
            <w:noWrap/>
            <w:hideMark/>
          </w:tcPr>
          <w:p w14:paraId="01337280" w14:textId="6236B4FE" w:rsidR="004C7E1B" w:rsidRPr="00373401" w:rsidRDefault="004C7E1B" w:rsidP="00BD426A">
            <w:pPr>
              <w:jc w:val="center"/>
              <w:rPr>
                <w:rFonts w:ascii="Comic Sans MS" w:eastAsia="Times New Roman" w:hAnsi="Comic Sans MS" w:cs="Arial"/>
                <w:sz w:val="28"/>
                <w:szCs w:val="28"/>
                <w:lang w:val="uk-UA"/>
              </w:rPr>
            </w:pPr>
            <w:r w:rsidRPr="00BD426A">
              <w:rPr>
                <w:rFonts w:ascii="Comic Sans MS" w:eastAsia="Times New Roman" w:hAnsi="Comic Sans MS" w:cs="Arial"/>
                <w:sz w:val="28"/>
                <w:szCs w:val="28"/>
                <w:lang/>
              </w:rPr>
              <w:t>$</w:t>
            </w:r>
            <w:r w:rsidR="00373401">
              <w:rPr>
                <w:rFonts w:ascii="Comic Sans MS" w:eastAsia="Times New Roman" w:hAnsi="Comic Sans MS" w:cs="Arial"/>
                <w:sz w:val="28"/>
                <w:szCs w:val="28"/>
                <w:lang w:val="uk-UA"/>
              </w:rPr>
              <w:t>142</w:t>
            </w:r>
            <w:bookmarkStart w:id="0" w:name="_GoBack"/>
            <w:bookmarkEnd w:id="0"/>
          </w:p>
        </w:tc>
      </w:tr>
      <w:tr w:rsidR="00BD426A" w:rsidRPr="00BD426A" w14:paraId="3B152C74" w14:textId="77777777" w:rsidTr="004C7E1B">
        <w:trPr>
          <w:trHeight w:val="261"/>
        </w:trPr>
        <w:tc>
          <w:tcPr>
            <w:tcW w:w="7176" w:type="dxa"/>
            <w:noWrap/>
            <w:hideMark/>
          </w:tcPr>
          <w:p w14:paraId="21614AB9" w14:textId="455C4C2B" w:rsidR="00BD426A" w:rsidRPr="00BD426A" w:rsidRDefault="00BD426A" w:rsidP="00BD426A">
            <w:pPr>
              <w:rPr>
                <w:rFonts w:ascii="Comic Sans MS" w:eastAsia="Times New Roman" w:hAnsi="Comic Sans MS" w:cs="Arial"/>
                <w:sz w:val="28"/>
                <w:szCs w:val="28"/>
                <w:lang w:val="ru-RU"/>
              </w:rPr>
            </w:pPr>
            <w:r w:rsidRPr="00BD426A">
              <w:rPr>
                <w:rFonts w:ascii="Comic Sans MS" w:eastAsia="Times New Roman" w:hAnsi="Comic Sans MS" w:cs="Arial"/>
                <w:sz w:val="28"/>
                <w:szCs w:val="28"/>
                <w:lang/>
              </w:rPr>
              <w:t xml:space="preserve">11 + </w:t>
            </w:r>
            <w:r w:rsidR="009D6524">
              <w:rPr>
                <w:rFonts w:ascii="Comic Sans MS" w:eastAsia="Times New Roman" w:hAnsi="Comic Sans MS" w:cs="Arial"/>
                <w:sz w:val="28"/>
                <w:szCs w:val="28"/>
                <w:lang w:val="ru-RU"/>
              </w:rPr>
              <w:t>лет</w:t>
            </w:r>
          </w:p>
        </w:tc>
        <w:tc>
          <w:tcPr>
            <w:tcW w:w="3715" w:type="dxa"/>
            <w:gridSpan w:val="3"/>
            <w:noWrap/>
            <w:hideMark/>
          </w:tcPr>
          <w:p w14:paraId="2C7C6400" w14:textId="467D46EC" w:rsidR="00BD426A" w:rsidRPr="00BD426A" w:rsidRDefault="00B162C9" w:rsidP="00BD426A">
            <w:pPr>
              <w:jc w:val="center"/>
              <w:rPr>
                <w:rFonts w:ascii="Comic Sans MS" w:eastAsia="Times New Roman" w:hAnsi="Comic Sans MS" w:cs="Arial"/>
                <w:sz w:val="28"/>
                <w:szCs w:val="28"/>
                <w:lang w:val="ru-RU"/>
              </w:rPr>
            </w:pPr>
            <w:r w:rsidRPr="009D6524">
              <w:rPr>
                <w:rFonts w:ascii="Comic Sans MS" w:eastAsia="Times New Roman" w:hAnsi="Comic Sans MS" w:cs="Arial"/>
                <w:sz w:val="28"/>
                <w:szCs w:val="28"/>
                <w:lang w:val="ru-RU"/>
              </w:rPr>
              <w:t xml:space="preserve"> Цена как за взрослого</w:t>
            </w:r>
          </w:p>
        </w:tc>
      </w:tr>
    </w:tbl>
    <w:p w14:paraId="166868C9" w14:textId="14C4017C" w:rsidR="00BD426A" w:rsidRDefault="00BD426A" w:rsidP="00E66B66"/>
    <w:p w14:paraId="3E79A825" w14:textId="0AF87BBD" w:rsidR="004C7E1B" w:rsidRPr="004C7E1B" w:rsidRDefault="004C7E1B" w:rsidP="00E66B66">
      <w:pPr>
        <w:rPr>
          <w:rFonts w:ascii="Comic Sans MS" w:hAnsi="Comic Sans MS"/>
          <w:bCs/>
          <w:color w:val="FF0000"/>
          <w:sz w:val="28"/>
          <w:szCs w:val="28"/>
          <w:lang w:val="ru-RU"/>
        </w:rPr>
      </w:pPr>
      <w:r w:rsidRPr="004C7E1B">
        <w:rPr>
          <w:rFonts w:ascii="Comic Sans MS" w:hAnsi="Comic Sans MS"/>
          <w:bCs/>
          <w:color w:val="FF0000"/>
          <w:sz w:val="28"/>
          <w:szCs w:val="28"/>
          <w:lang w:val="ru-RU"/>
        </w:rPr>
        <w:t>В  СТОИМОСТЬ ВКЛЮЧЕНО:</w:t>
      </w:r>
    </w:p>
    <w:p w14:paraId="660C82A4"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 xml:space="preserve">Размещение на основе ½ DBL </w:t>
      </w:r>
    </w:p>
    <w:p w14:paraId="08FCC3E5"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Ежедневный завтрак в отеле</w:t>
      </w:r>
    </w:p>
    <w:p w14:paraId="63F3D466"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 xml:space="preserve">Сопровождающий русскоговорящий гид </w:t>
      </w:r>
    </w:p>
    <w:p w14:paraId="1C282D57"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Помощь русскоговорящего представителя в международном аэропорту Дели при прибытии и отбытии</w:t>
      </w:r>
    </w:p>
    <w:p w14:paraId="4C6025BE"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Русскоговорящий тур менеджер в головном офисе на связи 24 часа</w:t>
      </w:r>
    </w:p>
    <w:p w14:paraId="1F94BA46" w14:textId="77777777"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 xml:space="preserve">Кондиционированный транспорт  с шофером для всех трансферов и экскурсий </w:t>
      </w:r>
    </w:p>
    <w:p w14:paraId="27BAD783" w14:textId="2F4DA9E1" w:rsidR="004C7E1B" w:rsidRPr="004C7E1B" w:rsidRDefault="004C7E1B" w:rsidP="009D6524">
      <w:pPr>
        <w:pStyle w:val="a9"/>
        <w:numPr>
          <w:ilvl w:val="0"/>
          <w:numId w:val="2"/>
        </w:numPr>
        <w:spacing w:after="0" w:line="240" w:lineRule="auto"/>
        <w:ind w:left="851" w:hanging="425"/>
        <w:rPr>
          <w:rFonts w:ascii="Comic Sans MS" w:hAnsi="Comic Sans MS"/>
          <w:sz w:val="28"/>
          <w:szCs w:val="28"/>
          <w:lang w:val="ru-RU"/>
        </w:rPr>
      </w:pPr>
      <w:r w:rsidRPr="004C7E1B">
        <w:rPr>
          <w:rFonts w:ascii="Comic Sans MS" w:hAnsi="Comic Sans MS" w:cs="Verdana"/>
          <w:sz w:val="28"/>
          <w:szCs w:val="28"/>
          <w:lang w:val="ru-RU"/>
        </w:rPr>
        <w:t>Все текущие налоги</w:t>
      </w:r>
    </w:p>
    <w:p w14:paraId="517ADFA6" w14:textId="77777777" w:rsidR="004C7E1B" w:rsidRPr="004C7E1B" w:rsidRDefault="004C7E1B" w:rsidP="004C7E1B">
      <w:pPr>
        <w:spacing w:after="0" w:line="240" w:lineRule="auto"/>
        <w:rPr>
          <w:rFonts w:ascii="Comic Sans MS" w:hAnsi="Comic Sans MS"/>
          <w:sz w:val="28"/>
          <w:szCs w:val="28"/>
          <w:lang w:val="ru-RU"/>
        </w:rPr>
      </w:pPr>
    </w:p>
    <w:p w14:paraId="47023872" w14:textId="08549BC2" w:rsidR="004C7E1B" w:rsidRPr="004C7E1B" w:rsidRDefault="004C7E1B" w:rsidP="004C7E1B">
      <w:pPr>
        <w:rPr>
          <w:rFonts w:ascii="Comic Sans MS" w:hAnsi="Comic Sans MS"/>
          <w:bCs/>
          <w:color w:val="FF0000"/>
          <w:sz w:val="28"/>
          <w:szCs w:val="28"/>
          <w:lang w:val="ru-RU"/>
        </w:rPr>
      </w:pPr>
      <w:r w:rsidRPr="004C7E1B">
        <w:rPr>
          <w:rFonts w:ascii="Comic Sans MS" w:hAnsi="Comic Sans MS"/>
          <w:bCs/>
          <w:color w:val="FF0000"/>
          <w:sz w:val="28"/>
          <w:szCs w:val="28"/>
          <w:lang w:val="ru-RU"/>
        </w:rPr>
        <w:t>В  СТОИМОСТЬ  НЕ ВКЛЮЧЕНО:</w:t>
      </w:r>
    </w:p>
    <w:p w14:paraId="500EA21E" w14:textId="77777777" w:rsidR="004C7E1B" w:rsidRPr="004C7E1B" w:rsidRDefault="004C7E1B" w:rsidP="004C7E1B">
      <w:pPr>
        <w:numPr>
          <w:ilvl w:val="0"/>
          <w:numId w:val="5"/>
        </w:numPr>
        <w:spacing w:after="0" w:line="240" w:lineRule="auto"/>
        <w:rPr>
          <w:rFonts w:ascii="Comic Sans MS" w:hAnsi="Comic Sans MS" w:cs="Verdana"/>
          <w:color w:val="000000" w:themeColor="text1"/>
          <w:sz w:val="28"/>
          <w:szCs w:val="28"/>
          <w:lang w:val="ru-RU"/>
        </w:rPr>
      </w:pPr>
      <w:r w:rsidRPr="004C7E1B">
        <w:rPr>
          <w:rFonts w:ascii="Comic Sans MS" w:hAnsi="Comic Sans MS" w:cs="Verdana"/>
          <w:color w:val="000000" w:themeColor="text1"/>
          <w:sz w:val="28"/>
          <w:szCs w:val="28"/>
          <w:lang w:val="ru-RU"/>
        </w:rPr>
        <w:t xml:space="preserve">Расходы персонального характера, такие чаевые и вознаграждения, стирка, звонки, факс, интернет, напитки, плата за фото- и видеосъемку на монументах, медицинские расходы, налоги в аэропорту и пр.  </w:t>
      </w:r>
    </w:p>
    <w:p w14:paraId="5C6E35F5" w14:textId="77777777" w:rsidR="004C7E1B" w:rsidRPr="004C7E1B" w:rsidRDefault="004C7E1B" w:rsidP="004C7E1B">
      <w:pPr>
        <w:numPr>
          <w:ilvl w:val="0"/>
          <w:numId w:val="5"/>
        </w:numPr>
        <w:spacing w:after="0" w:line="240" w:lineRule="auto"/>
        <w:rPr>
          <w:rFonts w:ascii="Comic Sans MS" w:hAnsi="Comic Sans MS" w:cs="Verdana"/>
          <w:color w:val="000000" w:themeColor="text1"/>
          <w:sz w:val="28"/>
          <w:szCs w:val="28"/>
          <w:lang w:val="ru-RU"/>
        </w:rPr>
      </w:pPr>
      <w:r w:rsidRPr="004C7E1B">
        <w:rPr>
          <w:rFonts w:ascii="Comic Sans MS" w:hAnsi="Comic Sans MS" w:cs="Verdana"/>
          <w:color w:val="000000" w:themeColor="text1"/>
          <w:sz w:val="28"/>
          <w:szCs w:val="28"/>
          <w:lang w:val="ru-RU"/>
        </w:rPr>
        <w:t>Все, что указано в качестве доплаты (доплата за сингл, входные платы в Индии, в т.ч. подъем на спине слона в Джайпуре. Если на дату не будет в наличии слонов – будет предложен подъем на джипе)</w:t>
      </w:r>
    </w:p>
    <w:p w14:paraId="0B18E8C6" w14:textId="77777777" w:rsidR="004C7E1B" w:rsidRPr="004C7E1B" w:rsidRDefault="004C7E1B" w:rsidP="004C7E1B">
      <w:pPr>
        <w:numPr>
          <w:ilvl w:val="0"/>
          <w:numId w:val="5"/>
        </w:numPr>
        <w:spacing w:after="0" w:line="240" w:lineRule="auto"/>
        <w:rPr>
          <w:rFonts w:ascii="Comic Sans MS" w:hAnsi="Comic Sans MS" w:cs="Verdana"/>
          <w:color w:val="000000" w:themeColor="text1"/>
          <w:sz w:val="28"/>
          <w:szCs w:val="28"/>
          <w:lang w:val="ru-RU"/>
        </w:rPr>
      </w:pPr>
      <w:r w:rsidRPr="004C7E1B">
        <w:rPr>
          <w:rFonts w:ascii="Comic Sans MS" w:hAnsi="Comic Sans MS" w:cs="Verdana"/>
          <w:color w:val="000000" w:themeColor="text1"/>
          <w:sz w:val="28"/>
          <w:szCs w:val="28"/>
          <w:lang w:val="ru-RU"/>
        </w:rPr>
        <w:t>Внутренние и национальные авиатарифы</w:t>
      </w:r>
    </w:p>
    <w:p w14:paraId="55A6B591" w14:textId="77777777" w:rsidR="004C7E1B" w:rsidRPr="004C7E1B" w:rsidRDefault="004C7E1B" w:rsidP="004C7E1B">
      <w:pPr>
        <w:numPr>
          <w:ilvl w:val="0"/>
          <w:numId w:val="5"/>
        </w:numPr>
        <w:spacing w:after="0" w:line="240" w:lineRule="auto"/>
        <w:rPr>
          <w:rFonts w:ascii="Comic Sans MS" w:hAnsi="Comic Sans MS" w:cs="Verdana"/>
          <w:color w:val="000000" w:themeColor="text1"/>
          <w:sz w:val="28"/>
          <w:szCs w:val="28"/>
          <w:lang w:val="ru-RU"/>
        </w:rPr>
      </w:pPr>
      <w:r w:rsidRPr="004C7E1B">
        <w:rPr>
          <w:rFonts w:ascii="Comic Sans MS" w:hAnsi="Comic Sans MS" w:cs="Verdana"/>
          <w:color w:val="000000" w:themeColor="text1"/>
          <w:sz w:val="28"/>
          <w:szCs w:val="28"/>
          <w:lang w:val="ru-RU"/>
        </w:rPr>
        <w:t>Платы за индийскую визу</w:t>
      </w:r>
    </w:p>
    <w:p w14:paraId="5C1445BA" w14:textId="626D1D8F" w:rsidR="009D6524" w:rsidRDefault="004C7E1B" w:rsidP="009D6524">
      <w:pPr>
        <w:numPr>
          <w:ilvl w:val="0"/>
          <w:numId w:val="5"/>
        </w:numPr>
        <w:spacing w:after="0" w:line="240" w:lineRule="auto"/>
        <w:rPr>
          <w:rFonts w:ascii="Comic Sans MS" w:hAnsi="Comic Sans MS" w:cs="Verdana"/>
          <w:color w:val="000000" w:themeColor="text1"/>
          <w:sz w:val="28"/>
          <w:szCs w:val="28"/>
          <w:lang w:val="ru-RU"/>
        </w:rPr>
      </w:pPr>
      <w:r w:rsidRPr="004C7E1B">
        <w:rPr>
          <w:rFonts w:ascii="Comic Sans MS" w:hAnsi="Comic Sans MS" w:cs="Verdana"/>
          <w:color w:val="000000" w:themeColor="text1"/>
          <w:sz w:val="28"/>
          <w:szCs w:val="28"/>
          <w:lang w:val="ru-RU"/>
        </w:rPr>
        <w:t>Любые другие услуги, не упомянутые как включенные</w:t>
      </w:r>
    </w:p>
    <w:p w14:paraId="0F13E865" w14:textId="77777777" w:rsidR="009D6524" w:rsidRDefault="009D6524" w:rsidP="009D6524">
      <w:pPr>
        <w:spacing w:after="0" w:line="240" w:lineRule="auto"/>
        <w:ind w:left="360"/>
        <w:rPr>
          <w:rFonts w:ascii="Comic Sans MS" w:hAnsi="Comic Sans MS" w:cs="Verdana"/>
          <w:color w:val="000000" w:themeColor="text1"/>
          <w:sz w:val="28"/>
          <w:szCs w:val="28"/>
          <w:lang w:val="ru-RU"/>
        </w:rPr>
      </w:pPr>
    </w:p>
    <w:p w14:paraId="245D35F4" w14:textId="36E2E909" w:rsidR="009D6524" w:rsidRDefault="009D6524" w:rsidP="009D6524">
      <w:pPr>
        <w:spacing w:after="0" w:line="240" w:lineRule="auto"/>
        <w:rPr>
          <w:rFonts w:ascii="Comic Sans MS" w:hAnsi="Comic Sans MS" w:cs="Verdana"/>
          <w:color w:val="FF0000"/>
          <w:sz w:val="28"/>
          <w:szCs w:val="28"/>
          <w:lang w:val="ru-RU"/>
        </w:rPr>
      </w:pPr>
      <w:r w:rsidRPr="009D6524">
        <w:rPr>
          <w:rFonts w:ascii="Comic Sans MS" w:hAnsi="Comic Sans MS" w:cs="Verdana"/>
          <w:color w:val="FF0000"/>
          <w:sz w:val="28"/>
          <w:szCs w:val="28"/>
          <w:lang w:val="ru-RU"/>
        </w:rPr>
        <w:t>ЗАМЕЧАНИЯ:</w:t>
      </w:r>
    </w:p>
    <w:p w14:paraId="7DBE2A7B"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Время начала экскурсий, указанных в программе может быть изменено в зависимости от погодных условий</w:t>
      </w:r>
    </w:p>
    <w:p w14:paraId="0370BDB4"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Доплата за новогодний или рождественский вечер – обязательна, см. соответствующую вкладку в ценовом файле</w:t>
      </w:r>
    </w:p>
    <w:p w14:paraId="172A502D"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Регистрация и выписка из отелей обычно в 14:00/12:00 дня</w:t>
      </w:r>
    </w:p>
    <w:p w14:paraId="4D528126"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 xml:space="preserve">Цена включает только то, что указано в программе  </w:t>
      </w:r>
    </w:p>
    <w:p w14:paraId="71316E7C"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 xml:space="preserve">Стоимость указана на человека, в долл. США, ½ DBL </w:t>
      </w:r>
    </w:p>
    <w:p w14:paraId="10688987" w14:textId="77777777" w:rsidR="009D6524" w:rsidRPr="009D6524" w:rsidRDefault="009D6524" w:rsidP="009D6524">
      <w:pPr>
        <w:pStyle w:val="a9"/>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lastRenderedPageBreak/>
        <w:t>Входные платы на монументы и поездка на спине слона указаны на человека.</w:t>
      </w:r>
    </w:p>
    <w:p w14:paraId="23249EA4" w14:textId="77777777" w:rsidR="009D6524" w:rsidRPr="009D6524" w:rsidRDefault="009D6524" w:rsidP="009D6524">
      <w:pPr>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В случае любого значительного колебания курсов иностранных валют, введения новых налогов, повышения стоимости топлива, мы оставляем за собой право соответственно пересмотреть цену</w:t>
      </w:r>
    </w:p>
    <w:p w14:paraId="4EE6BF30" w14:textId="77777777" w:rsidR="009D6524" w:rsidRPr="009D6524" w:rsidRDefault="009D6524" w:rsidP="009D6524">
      <w:pPr>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 xml:space="preserve">В случае отсутствия мест в указанных отелях, будут предложены альтернативные отели того же стандарта </w:t>
      </w:r>
    </w:p>
    <w:p w14:paraId="05416477" w14:textId="77777777" w:rsidR="009D6524" w:rsidRPr="009D6524" w:rsidRDefault="009D6524" w:rsidP="009D6524">
      <w:pPr>
        <w:numPr>
          <w:ilvl w:val="0"/>
          <w:numId w:val="12"/>
        </w:numPr>
        <w:spacing w:after="0" w:line="240" w:lineRule="auto"/>
        <w:jc w:val="both"/>
        <w:rPr>
          <w:rFonts w:ascii="Comic Sans MS" w:hAnsi="Comic Sans MS" w:cs="Verdana"/>
          <w:sz w:val="28"/>
          <w:szCs w:val="28"/>
          <w:lang w:val="ru-RU"/>
        </w:rPr>
      </w:pPr>
      <w:r w:rsidRPr="009D6524">
        <w:rPr>
          <w:rFonts w:ascii="Comic Sans MS" w:hAnsi="Comic Sans MS" w:cs="Verdana"/>
          <w:sz w:val="28"/>
          <w:szCs w:val="28"/>
          <w:lang w:val="ru-RU"/>
        </w:rPr>
        <w:t xml:space="preserve">В случае отмены, изменения или задержки путешествия из-за погодных условий, трафика, отмены авиарейсов, политических событий, и/или форс-мажорных обстоятельств, мы по согласованию с клиентом организуем дополнительные услуги в  интересах клиента. Если такие дополнительные услуги потребуют дополнительных затрат, эти расходы должны быть понесены клиентом. Возмещение экскурсионной программы, не предоставленной ввиду перечисленных выше обстоятельств, которые вне нашего контроля, производиться не будет. </w:t>
      </w:r>
    </w:p>
    <w:p w14:paraId="3A12CF6B" w14:textId="77777777" w:rsidR="009D6524" w:rsidRPr="009D6524" w:rsidRDefault="009D6524" w:rsidP="009D6524">
      <w:pPr>
        <w:spacing w:after="0" w:line="240" w:lineRule="auto"/>
        <w:rPr>
          <w:rFonts w:ascii="Comic Sans MS" w:hAnsi="Comic Sans MS" w:cs="Verdana"/>
          <w:color w:val="FF0000"/>
          <w:sz w:val="28"/>
          <w:szCs w:val="28"/>
          <w:lang w:val="ru-RU"/>
        </w:rPr>
      </w:pPr>
    </w:p>
    <w:p w14:paraId="30E804D8" w14:textId="77777777" w:rsidR="004C7E1B" w:rsidRDefault="004C7E1B" w:rsidP="004C7E1B">
      <w:pPr>
        <w:rPr>
          <w:rFonts w:ascii="Comic Sans MS" w:hAnsi="Comic Sans MS"/>
          <w:bCs/>
          <w:color w:val="FF0000"/>
          <w:sz w:val="28"/>
          <w:szCs w:val="28"/>
          <w:lang w:val="ru-RU"/>
        </w:rPr>
      </w:pPr>
    </w:p>
    <w:p w14:paraId="030F13A6" w14:textId="77777777" w:rsidR="004C7E1B" w:rsidRPr="004C7E1B" w:rsidRDefault="004C7E1B" w:rsidP="004C7E1B">
      <w:pPr>
        <w:rPr>
          <w:rFonts w:ascii="Comic Sans MS" w:hAnsi="Comic Sans MS"/>
          <w:bCs/>
          <w:color w:val="FF0000"/>
          <w:sz w:val="28"/>
          <w:szCs w:val="28"/>
          <w:lang w:val="ru-RU"/>
        </w:rPr>
      </w:pPr>
    </w:p>
    <w:p w14:paraId="79AFBDAD" w14:textId="77777777" w:rsidR="004C7E1B" w:rsidRPr="004C7E1B" w:rsidRDefault="004C7E1B" w:rsidP="00E66B66">
      <w:pPr>
        <w:rPr>
          <w:color w:val="FF0000"/>
        </w:rPr>
      </w:pPr>
    </w:p>
    <w:sectPr w:rsidR="004C7E1B" w:rsidRPr="004C7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EB"/>
    <w:multiLevelType w:val="hybridMultilevel"/>
    <w:tmpl w:val="FDDEF0E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DF05DD2"/>
    <w:multiLevelType w:val="hybridMultilevel"/>
    <w:tmpl w:val="FBD6C6CE"/>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E331D"/>
    <w:multiLevelType w:val="hybridMultilevel"/>
    <w:tmpl w:val="30942A3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D86613"/>
    <w:multiLevelType w:val="hybridMultilevel"/>
    <w:tmpl w:val="6324E43C"/>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E03ABE"/>
    <w:multiLevelType w:val="hybridMultilevel"/>
    <w:tmpl w:val="864CA2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F0662"/>
    <w:multiLevelType w:val="hybridMultilevel"/>
    <w:tmpl w:val="3A4C04FC"/>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46437B"/>
    <w:multiLevelType w:val="hybridMultilevel"/>
    <w:tmpl w:val="1124D476"/>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4F1B12"/>
    <w:multiLevelType w:val="hybridMultilevel"/>
    <w:tmpl w:val="79E8527A"/>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E172E8"/>
    <w:multiLevelType w:val="hybridMultilevel"/>
    <w:tmpl w:val="E206B6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B24612"/>
    <w:multiLevelType w:val="hybridMultilevel"/>
    <w:tmpl w:val="DBB43F42"/>
    <w:lvl w:ilvl="0" w:tplc="3530C9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F3342C"/>
    <w:multiLevelType w:val="hybridMultilevel"/>
    <w:tmpl w:val="6638F7E8"/>
    <w:lvl w:ilvl="0" w:tplc="2000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817505"/>
    <w:multiLevelType w:val="hybridMultilevel"/>
    <w:tmpl w:val="36663B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8"/>
  </w:num>
  <w:num w:numId="6">
    <w:abstractNumId w:val="10"/>
  </w:num>
  <w:num w:numId="7">
    <w:abstractNumId w:val="0"/>
  </w:num>
  <w:num w:numId="8">
    <w:abstractNumId w:val="6"/>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F2"/>
    <w:rsid w:val="001E4D4B"/>
    <w:rsid w:val="00370F0F"/>
    <w:rsid w:val="00373401"/>
    <w:rsid w:val="004C7E1B"/>
    <w:rsid w:val="004F2663"/>
    <w:rsid w:val="00644FBE"/>
    <w:rsid w:val="009D6524"/>
    <w:rsid w:val="00B162C9"/>
    <w:rsid w:val="00B6140A"/>
    <w:rsid w:val="00BD426A"/>
    <w:rsid w:val="00C019F2"/>
    <w:rsid w:val="00C0539D"/>
    <w:rsid w:val="00E66B66"/>
    <w:rsid w:val="00E92303"/>
    <w:rsid w:val="00EE16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B24A"/>
  <w15:chartTrackingRefBased/>
  <w15:docId w15:val="{E3F18511-1401-44A7-A037-79896007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6524"/>
    <w:pPr>
      <w:keepNext/>
      <w:spacing w:after="0" w:line="240" w:lineRule="auto"/>
      <w:outlineLvl w:val="0"/>
    </w:pPr>
    <w:rPr>
      <w:rFonts w:ascii="Verdana" w:eastAsia="Times New Roman" w:hAnsi="Verdana" w:cs="Tahoma"/>
      <w:b/>
      <w:bCs/>
      <w:color w:val="000080"/>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B6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E66B66"/>
    <w:rPr>
      <w:b/>
      <w:bCs/>
    </w:rPr>
  </w:style>
  <w:style w:type="character" w:styleId="a5">
    <w:name w:val="Hyperlink"/>
    <w:basedOn w:val="a0"/>
    <w:uiPriority w:val="99"/>
    <w:semiHidden/>
    <w:unhideWhenUsed/>
    <w:rsid w:val="00E66B66"/>
    <w:rPr>
      <w:color w:val="0000FF"/>
      <w:u w:val="single"/>
    </w:rPr>
  </w:style>
  <w:style w:type="table" w:styleId="a6">
    <w:name w:val="Table Grid"/>
    <w:basedOn w:val="a1"/>
    <w:uiPriority w:val="39"/>
    <w:rsid w:val="00E6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EE160D"/>
    <w:pPr>
      <w:spacing w:after="120" w:line="240" w:lineRule="auto"/>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rsid w:val="00EE160D"/>
    <w:rPr>
      <w:rFonts w:ascii="Times New Roman" w:eastAsia="Times New Roman" w:hAnsi="Times New Roman" w:cs="Times New Roman"/>
      <w:sz w:val="24"/>
      <w:szCs w:val="24"/>
      <w:lang w:val="en-US"/>
    </w:rPr>
  </w:style>
  <w:style w:type="character" w:customStyle="1" w:styleId="style41">
    <w:name w:val="style41"/>
    <w:rsid w:val="00EE160D"/>
    <w:rPr>
      <w:sz w:val="18"/>
      <w:szCs w:val="18"/>
    </w:rPr>
  </w:style>
  <w:style w:type="paragraph" w:styleId="a9">
    <w:name w:val="List Paragraph"/>
    <w:basedOn w:val="a"/>
    <w:uiPriority w:val="34"/>
    <w:qFormat/>
    <w:rsid w:val="004C7E1B"/>
    <w:pPr>
      <w:ind w:left="720"/>
      <w:contextualSpacing/>
    </w:pPr>
  </w:style>
  <w:style w:type="character" w:customStyle="1" w:styleId="10">
    <w:name w:val="Заголовок 1 Знак"/>
    <w:basedOn w:val="a0"/>
    <w:link w:val="1"/>
    <w:rsid w:val="009D6524"/>
    <w:rPr>
      <w:rFonts w:ascii="Verdana" w:eastAsia="Times New Roman" w:hAnsi="Verdana" w:cs="Tahoma"/>
      <w:b/>
      <w:bCs/>
      <w:color w:val="00008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1867">
      <w:bodyDiv w:val="1"/>
      <w:marLeft w:val="0"/>
      <w:marRight w:val="0"/>
      <w:marTop w:val="0"/>
      <w:marBottom w:val="0"/>
      <w:divBdr>
        <w:top w:val="none" w:sz="0" w:space="0" w:color="auto"/>
        <w:left w:val="none" w:sz="0" w:space="0" w:color="auto"/>
        <w:bottom w:val="none" w:sz="0" w:space="0" w:color="auto"/>
        <w:right w:val="none" w:sz="0" w:space="0" w:color="auto"/>
      </w:divBdr>
    </w:div>
    <w:div w:id="574432243">
      <w:bodyDiv w:val="1"/>
      <w:marLeft w:val="0"/>
      <w:marRight w:val="0"/>
      <w:marTop w:val="0"/>
      <w:marBottom w:val="0"/>
      <w:divBdr>
        <w:top w:val="none" w:sz="0" w:space="0" w:color="auto"/>
        <w:left w:val="none" w:sz="0" w:space="0" w:color="auto"/>
        <w:bottom w:val="none" w:sz="0" w:space="0" w:color="auto"/>
        <w:right w:val="none" w:sz="0" w:space="0" w:color="auto"/>
      </w:divBdr>
    </w:div>
    <w:div w:id="736047979">
      <w:bodyDiv w:val="1"/>
      <w:marLeft w:val="0"/>
      <w:marRight w:val="0"/>
      <w:marTop w:val="0"/>
      <w:marBottom w:val="0"/>
      <w:divBdr>
        <w:top w:val="none" w:sz="0" w:space="0" w:color="auto"/>
        <w:left w:val="none" w:sz="0" w:space="0" w:color="auto"/>
        <w:bottom w:val="none" w:sz="0" w:space="0" w:color="auto"/>
        <w:right w:val="none" w:sz="0" w:space="0" w:color="auto"/>
      </w:divBdr>
    </w:div>
    <w:div w:id="14945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1610</Words>
  <Characters>9178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Фам</dc:creator>
  <cp:keywords/>
  <dc:description/>
  <cp:lastModifiedBy>Admin</cp:lastModifiedBy>
  <cp:revision>2</cp:revision>
  <dcterms:created xsi:type="dcterms:W3CDTF">2018-09-04T11:55:00Z</dcterms:created>
  <dcterms:modified xsi:type="dcterms:W3CDTF">2018-09-04T11:55:00Z</dcterms:modified>
</cp:coreProperties>
</file>