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F34491" w:rsidRDefault="00C404C0" w:rsidP="00C404C0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F34491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8050" cy="1525270"/>
            <wp:effectExtent l="0" t="0" r="0" b="0"/>
            <wp:wrapSquare wrapText="bothSides"/>
            <wp:docPr id="13" name="Рисунок 13" descr="Описание: C:\Users\Настя Коробко\Desktop\Рабочие фото\Kalipso Ukraine New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стя Коробко\Desktop\Рабочие фото\Kalipso Ukraine New E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4C0" w:rsidRPr="00F34491" w:rsidRDefault="00C404C0" w:rsidP="00C404C0">
      <w:pPr>
        <w:pStyle w:val="a3"/>
        <w:jc w:val="center"/>
        <w:rPr>
          <w:rFonts w:ascii="Comic Sans MS" w:hAnsi="Comic Sans MS"/>
          <w:b/>
          <w:color w:val="632423"/>
          <w:sz w:val="24"/>
          <w:szCs w:val="24"/>
        </w:rPr>
      </w:pPr>
      <w:r w:rsidRPr="00F34491">
        <w:rPr>
          <w:rFonts w:ascii="Comic Sans MS" w:hAnsi="Comic Sans MS"/>
          <w:b/>
          <w:color w:val="632423"/>
          <w:sz w:val="24"/>
          <w:szCs w:val="24"/>
        </w:rPr>
        <w:t>Персидская сказка</w:t>
      </w:r>
    </w:p>
    <w:p w:rsidR="009908A6" w:rsidRDefault="00C404C0" w:rsidP="009908A6">
      <w:pPr>
        <w:pStyle w:val="a3"/>
        <w:jc w:val="center"/>
        <w:rPr>
          <w:rFonts w:ascii="Comic Sans MS" w:hAnsi="Comic Sans MS"/>
          <w:b/>
          <w:color w:val="008000"/>
          <w:sz w:val="24"/>
          <w:szCs w:val="24"/>
          <w:lang w:val="uk-UA" w:eastAsia="ru-RU"/>
        </w:rPr>
      </w:pPr>
      <w:r w:rsidRPr="00F34491">
        <w:rPr>
          <w:rFonts w:ascii="Comic Sans MS" w:hAnsi="Comic Sans MS"/>
          <w:b/>
          <w:color w:val="008000"/>
          <w:sz w:val="24"/>
          <w:szCs w:val="24"/>
          <w:lang w:eastAsia="ru-RU"/>
        </w:rPr>
        <w:t xml:space="preserve">Длительность: </w:t>
      </w:r>
      <w:r w:rsidR="00FC0854" w:rsidRPr="00F34491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 xml:space="preserve">8 </w:t>
      </w:r>
      <w:proofErr w:type="spellStart"/>
      <w:r w:rsidRPr="00F34491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>дней</w:t>
      </w:r>
      <w:proofErr w:type="spellEnd"/>
      <w:r w:rsidRPr="00F34491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>/7 ночей</w:t>
      </w:r>
    </w:p>
    <w:p w:rsidR="00C404C0" w:rsidRPr="009908A6" w:rsidRDefault="00C404C0" w:rsidP="009908A6">
      <w:pPr>
        <w:pStyle w:val="a3"/>
        <w:jc w:val="center"/>
        <w:rPr>
          <w:rFonts w:ascii="Comic Sans MS" w:hAnsi="Comic Sans MS"/>
          <w:b/>
          <w:color w:val="008000"/>
          <w:sz w:val="24"/>
          <w:szCs w:val="24"/>
          <w:lang w:val="uk-UA" w:eastAsia="ru-RU"/>
        </w:rPr>
      </w:pP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>Тегеран</w:t>
      </w:r>
      <w:r w:rsidR="00C43BCC" w:rsidRPr="00C43BC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(1</w:t>
      </w:r>
      <w:r w:rsidR="00C43BCC">
        <w:rPr>
          <w:rFonts w:ascii="Comic Sans MS" w:hAnsi="Comic Sans MS"/>
          <w:b/>
          <w:color w:val="FF0000"/>
          <w:sz w:val="24"/>
          <w:szCs w:val="24"/>
          <w:lang w:eastAsia="ru-RU"/>
        </w:rPr>
        <w:t>н</w:t>
      </w:r>
      <w:r w:rsidR="00C43BCC" w:rsidRPr="00C43BCC">
        <w:rPr>
          <w:rFonts w:ascii="Comic Sans MS" w:hAnsi="Comic Sans MS"/>
          <w:b/>
          <w:color w:val="FF0000"/>
          <w:sz w:val="24"/>
          <w:szCs w:val="24"/>
          <w:lang w:eastAsia="ru-RU"/>
        </w:rPr>
        <w:t>)</w:t>
      </w:r>
      <w:r w:rsidR="00517EE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>-</w:t>
      </w:r>
      <w:r w:rsidR="00215AC4"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r w:rsidR="0051059C">
        <w:rPr>
          <w:rFonts w:ascii="Comic Sans MS" w:hAnsi="Comic Sans MS"/>
          <w:b/>
          <w:color w:val="FF0000"/>
          <w:sz w:val="24"/>
          <w:szCs w:val="24"/>
          <w:lang w:eastAsia="ru-RU"/>
        </w:rPr>
        <w:t>Шираз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</w:t>
      </w:r>
      <w:r w:rsidR="0051059C">
        <w:rPr>
          <w:rFonts w:ascii="Comic Sans MS" w:hAnsi="Comic Sans MS"/>
          <w:b/>
          <w:color w:val="FF0000"/>
          <w:sz w:val="24"/>
          <w:szCs w:val="24"/>
          <w:lang w:eastAsia="ru-RU"/>
        </w:rPr>
        <w:t>2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н) - </w:t>
      </w:r>
      <w:r w:rsidR="00517EEC">
        <w:rPr>
          <w:rFonts w:ascii="Comic Sans MS" w:hAnsi="Comic Sans MS"/>
          <w:b/>
          <w:color w:val="FF0000"/>
          <w:sz w:val="24"/>
          <w:szCs w:val="24"/>
          <w:lang w:eastAsia="ru-RU"/>
        </w:rPr>
        <w:t>Йезд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</w:t>
      </w:r>
      <w:r w:rsidR="0051059C">
        <w:rPr>
          <w:rFonts w:ascii="Comic Sans MS" w:hAnsi="Comic Sans MS"/>
          <w:b/>
          <w:color w:val="FF0000"/>
          <w:sz w:val="24"/>
          <w:szCs w:val="24"/>
          <w:lang w:val="uk-UA" w:eastAsia="ru-RU"/>
        </w:rPr>
        <w:t>2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н)- </w:t>
      </w:r>
      <w:r w:rsidR="0051059C">
        <w:rPr>
          <w:rFonts w:ascii="Comic Sans MS" w:hAnsi="Comic Sans MS"/>
          <w:b/>
          <w:color w:val="FF0000"/>
          <w:sz w:val="24"/>
          <w:szCs w:val="24"/>
          <w:lang w:eastAsia="ru-RU"/>
        </w:rPr>
        <w:t>Исфахан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</w:t>
      </w:r>
      <w:r w:rsidR="00517EEC">
        <w:rPr>
          <w:rFonts w:ascii="Comic Sans MS" w:hAnsi="Comic Sans MS"/>
          <w:b/>
          <w:color w:val="FF0000"/>
          <w:sz w:val="24"/>
          <w:szCs w:val="24"/>
          <w:lang w:val="uk-UA" w:eastAsia="ru-RU"/>
        </w:rPr>
        <w:t>2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н) </w:t>
      </w:r>
      <w:r w:rsidR="00517EEC">
        <w:rPr>
          <w:rFonts w:ascii="Comic Sans MS" w:hAnsi="Comic Sans MS"/>
          <w:b/>
          <w:color w:val="FF0000"/>
          <w:sz w:val="24"/>
          <w:szCs w:val="24"/>
          <w:lang w:eastAsia="ru-RU"/>
        </w:rPr>
        <w:t>–</w:t>
      </w:r>
      <w:r w:rsidR="003E1757"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>–</w:t>
      </w:r>
      <w:r w:rsidR="00517EE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r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>Тегеран</w:t>
      </w:r>
      <w:r w:rsidR="003E1757" w:rsidRPr="00F34491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</w:p>
    <w:p w:rsidR="00C404C0" w:rsidRPr="00F34491" w:rsidRDefault="00C404C0" w:rsidP="00C404C0">
      <w:pPr>
        <w:spacing w:after="0" w:line="240" w:lineRule="auto"/>
        <w:jc w:val="center"/>
        <w:rPr>
          <w:rFonts w:ascii="Comic Sans MS" w:hAnsi="Comic Sans MS"/>
          <w:b/>
          <w:color w:val="7030A0"/>
          <w:sz w:val="24"/>
          <w:szCs w:val="24"/>
          <w:lang w:val="uk-UA"/>
        </w:rPr>
      </w:pPr>
      <w:proofErr w:type="spellStart"/>
      <w:r w:rsidRPr="00F34491">
        <w:rPr>
          <w:rFonts w:ascii="Comic Sans MS" w:hAnsi="Comic Sans MS"/>
          <w:b/>
          <w:color w:val="7030A0"/>
          <w:sz w:val="24"/>
          <w:szCs w:val="24"/>
          <w:lang w:val="uk-UA"/>
        </w:rPr>
        <w:t>Программа</w:t>
      </w:r>
      <w:proofErr w:type="spellEnd"/>
      <w:r w:rsidRPr="00F34491">
        <w:rPr>
          <w:rFonts w:ascii="Comic Sans MS" w:hAnsi="Comic Sans MS"/>
          <w:b/>
          <w:color w:val="7030A0"/>
          <w:sz w:val="24"/>
          <w:szCs w:val="24"/>
          <w:lang w:val="uk-UA"/>
        </w:rPr>
        <w:t xml:space="preserve"> тура:</w:t>
      </w:r>
    </w:p>
    <w:p w:rsidR="00C404C0" w:rsidRPr="00F34491" w:rsidRDefault="00C404C0" w:rsidP="00C404C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F34491">
        <w:rPr>
          <w:rFonts w:ascii="Comic Sans MS" w:hAnsi="Comic Sans MS"/>
          <w:sz w:val="24"/>
          <w:szCs w:val="24"/>
        </w:rPr>
        <w:t xml:space="preserve">Вылет </w:t>
      </w:r>
      <w:r w:rsidR="0051059C">
        <w:rPr>
          <w:rFonts w:ascii="Comic Sans MS" w:hAnsi="Comic Sans MS"/>
          <w:sz w:val="24"/>
          <w:szCs w:val="24"/>
        </w:rPr>
        <w:t>26</w:t>
      </w:r>
      <w:r w:rsidRPr="00F34491">
        <w:rPr>
          <w:rFonts w:ascii="Comic Sans MS" w:hAnsi="Comic Sans MS"/>
          <w:sz w:val="24"/>
          <w:szCs w:val="24"/>
        </w:rPr>
        <w:t>.0</w:t>
      </w:r>
      <w:r w:rsidR="0051059C">
        <w:rPr>
          <w:rFonts w:ascii="Comic Sans MS" w:hAnsi="Comic Sans MS"/>
          <w:sz w:val="24"/>
          <w:szCs w:val="24"/>
        </w:rPr>
        <w:t>4</w:t>
      </w:r>
      <w:r w:rsidRPr="00F34491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1047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C404C0" w:rsidRPr="00F34491" w:rsidTr="00610B9E">
        <w:trPr>
          <w:tblCellSpacing w:w="0" w:type="dxa"/>
        </w:trPr>
        <w:tc>
          <w:tcPr>
            <w:tcW w:w="10470" w:type="dxa"/>
            <w:hideMark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4"/>
                <w:szCs w:val="24"/>
                <w:lang w:eastAsia="ru-RU"/>
              </w:rPr>
            </w:pPr>
            <w:r w:rsidRPr="00F34491">
              <w:rPr>
                <w:rFonts w:ascii="Comic Sans MS" w:eastAsia="Times New Roman" w:hAnsi="Comic Sans MS" w:cs="Tahoma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  <w:r w:rsidR="00840E7A" w:rsidRPr="00F34491">
              <w:rPr>
                <w:rFonts w:ascii="Comic Sans MS" w:eastAsia="Times New Roman" w:hAnsi="Comic Sans MS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059C">
              <w:rPr>
                <w:rFonts w:ascii="Comic Sans MS" w:eastAsia="Times New Roman" w:hAnsi="Comic Sans MS" w:cs="Tahoma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F34491">
              <w:rPr>
                <w:rFonts w:ascii="Comic Sans MS" w:eastAsia="Times New Roman" w:hAnsi="Comic Sans MS" w:cs="Tahoma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51059C">
              <w:rPr>
                <w:rFonts w:ascii="Comic Sans MS" w:eastAsia="Times New Roman" w:hAnsi="Comic Sans MS" w:cs="Tahom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04C0" w:rsidRPr="00F34491" w:rsidTr="00EF2329">
        <w:trPr>
          <w:trHeight w:val="1497"/>
          <w:tblCellSpacing w:w="0" w:type="dxa"/>
        </w:trPr>
        <w:tc>
          <w:tcPr>
            <w:tcW w:w="10470" w:type="dxa"/>
            <w:hideMark/>
          </w:tcPr>
          <w:p w:rsidR="00EF2329" w:rsidRPr="00B76021" w:rsidRDefault="00EF2329" w:rsidP="00EF2329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Тегеран: Прилёт </w:t>
            </w:r>
            <w:r w:rsidR="00B76021"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в аэропорт Тегерана IKA (01:</w:t>
            </w:r>
            <w:r w:rsidR="00C43BCC" w:rsidRPr="00C43BCC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B76021"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5)</w:t>
            </w:r>
            <w:r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34491" w:rsidRPr="00B76021" w:rsidRDefault="00F34491" w:rsidP="00EF2329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Размещение в </w:t>
            </w:r>
            <w:r w:rsidR="00B76021" w:rsidRPr="00B7602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отеле </w:t>
            </w:r>
            <w:r w:rsidR="0051059C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на отдых</w:t>
            </w:r>
          </w:p>
          <w:p w:rsidR="00F34491" w:rsidRPr="00CE7A35" w:rsidRDefault="00F34491" w:rsidP="00EF2329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CE7A35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</w:t>
            </w:r>
          </w:p>
          <w:p w:rsidR="00B76021" w:rsidRDefault="00B76021" w:rsidP="00B76021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Посетим щедрый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Голестанский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дворец-музей (всемирное наследие ЮНЕСКО), шедевр эпохи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Каджара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, воплощающий успешную интеграцию ранних персидских ремёсел и архитектуры с западными влияниями. Осмотрим Национальное ювелирное казначейство (14:00-16:30)</w:t>
            </w:r>
          </w:p>
          <w:p w:rsidR="0051059C" w:rsidRDefault="00A45DCE" w:rsidP="00B76021">
            <w:pPr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После обеда</w:t>
            </w: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п</w:t>
            </w:r>
            <w:bookmarkStart w:id="0" w:name="_GoBack"/>
            <w:bookmarkEnd w:id="0"/>
            <w:r w:rsidR="0051059C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осетим парк </w:t>
            </w:r>
            <w:r w:rsidR="0051059C" w:rsidRPr="005E7AB7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Або </w:t>
            </w:r>
            <w:proofErr w:type="spellStart"/>
            <w:r w:rsidR="0051059C" w:rsidRPr="005E7AB7">
              <w:rPr>
                <w:rFonts w:ascii="Comic Sans MS" w:hAnsi="Comic Sans MS" w:cs="Arial"/>
                <w:color w:val="000000"/>
                <w:sz w:val="21"/>
                <w:szCs w:val="21"/>
              </w:rPr>
              <w:t>Аташ</w:t>
            </w:r>
            <w:proofErr w:type="spellEnd"/>
            <w:r w:rsidR="0051059C" w:rsidRPr="005E7AB7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, мост </w:t>
            </w:r>
            <w:proofErr w:type="spellStart"/>
            <w:r w:rsidR="0051059C" w:rsidRPr="005E7AB7">
              <w:rPr>
                <w:rFonts w:ascii="Comic Sans MS" w:hAnsi="Comic Sans MS" w:cs="Arial"/>
                <w:color w:val="000000"/>
                <w:sz w:val="21"/>
                <w:szCs w:val="21"/>
              </w:rPr>
              <w:t>Табиат</w:t>
            </w:r>
            <w:proofErr w:type="spellEnd"/>
            <w:r w:rsidR="0051059C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. </w:t>
            </w:r>
          </w:p>
          <w:p w:rsidR="00B76021" w:rsidRP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Вылет в Шираз (20:00)</w:t>
            </w:r>
          </w:p>
          <w:p w:rsidR="00EF2329" w:rsidRPr="00CE7A35" w:rsidRDefault="00B76021" w:rsidP="00B76021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FF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2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04C0" w:rsidRPr="00F34491" w:rsidTr="00303A6F">
        <w:trPr>
          <w:trHeight w:val="1011"/>
          <w:tblCellSpacing w:w="0" w:type="dxa"/>
        </w:trPr>
        <w:tc>
          <w:tcPr>
            <w:tcW w:w="10470" w:type="dxa"/>
          </w:tcPr>
          <w:p w:rsid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 ранний (06:00)</w:t>
            </w:r>
          </w:p>
          <w:p w:rsid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Посетим прекрасную мечеть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Насир-оль-Мольк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. Каждое утро эта потрясающая мечеть освещается всеми цветами радуги благодаря витражам. Она также известна как Радужная мечеть.  </w:t>
            </w:r>
          </w:p>
          <w:p w:rsidR="00F34491" w:rsidRDefault="00B76021" w:rsidP="00517EE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Осмотрим крепость Карим-Хан и посетим комплекс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Вакил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в состав которого входят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Вакильская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мечеть, традиционный базар и баня.</w:t>
            </w:r>
          </w:p>
          <w:p w:rsidR="00B76021" w:rsidRDefault="00B76021" w:rsidP="00517EE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Обед в традиционном ресторане</w:t>
            </w:r>
          </w:p>
          <w:p w:rsidR="00B76021" w:rsidRDefault="00B76021" w:rsidP="00517EE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Выезд на осмотр дворца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Ардашира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Возвращение в Шираз.</w:t>
            </w:r>
          </w:p>
          <w:p w:rsidR="00B76021" w:rsidRPr="00B76021" w:rsidRDefault="00B76021" w:rsidP="00B76021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3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B76021" w:rsidRPr="005E7AB7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5E7AB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Завтрак.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Выезд в сторону Йезда</w:t>
            </w:r>
          </w:p>
          <w:p w:rsid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По дороге </w:t>
            </w:r>
            <w:proofErr w:type="gram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Наслаждаемся</w:t>
            </w:r>
            <w:proofErr w:type="gram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экскурсией в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Персеполис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(всемирное наследие ЮНЕСКО), изюминкой Ирана и самым великолепным городом древнего мира. 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Персеполис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был церемониальной столицей Персидской империи во времена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Ахеменидов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Участок площадью 125000 кв. состоит из различных приёмных залов и дворцов, частных дворцов, королевской сокровищницы и укреплений.</w:t>
            </w:r>
          </w:p>
          <w:p w:rsid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</w:p>
          <w:p w:rsidR="00B76021" w:rsidRDefault="00B76021" w:rsidP="00B76021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Рядом с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Пасаргадом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находиться древняя столица Кира Великого. Мы посетим гробницу Кира Великого, увидим руины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Ахеменидских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дворцов и зданий. Посетим гробницу Дария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en-US"/>
              </w:rPr>
              <w:t>I</w:t>
            </w:r>
          </w:p>
          <w:p w:rsidR="007F649B" w:rsidRPr="005E7AB7" w:rsidRDefault="00B76021" w:rsidP="00B76021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Mehr</w:t>
            </w:r>
            <w:proofErr w:type="spellEnd"/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 4*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4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971A22" w:rsidRDefault="00971A22" w:rsidP="00C33158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</w:t>
            </w:r>
          </w:p>
          <w:p w:rsidR="00971A22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Выезд в пустыню. Смотрим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Дахму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– башня молчания, где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зороастрийцы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оставляли мёртвых, чтобы их съедали стервятники. Эта традиция захоронения просуществовала 3000 лет, а закончилась всего 40 лет назад.</w:t>
            </w:r>
          </w:p>
          <w:p w:rsidR="00971A22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Далее посетим комплекс Амир-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Чагмаг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сад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Доулетабад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– Вечерняя башня, стоящая на высоте 33,8 м, самая высокая в мире ветровая башня. Осмотр зороастрийского огненного храма. </w:t>
            </w:r>
          </w:p>
          <w:p w:rsidR="00971A22" w:rsidRPr="00C33158" w:rsidRDefault="00971A22" w:rsidP="00C33158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Mehr</w:t>
            </w:r>
            <w:proofErr w:type="spellEnd"/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 4*</w:t>
            </w:r>
          </w:p>
        </w:tc>
      </w:tr>
      <w:tr w:rsidR="00C404C0" w:rsidRPr="00F34491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5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04C0" w:rsidRPr="00F34491" w:rsidTr="00610B9E">
        <w:trPr>
          <w:trHeight w:val="50"/>
          <w:tblCellSpacing w:w="0" w:type="dxa"/>
        </w:trPr>
        <w:tc>
          <w:tcPr>
            <w:tcW w:w="10470" w:type="dxa"/>
          </w:tcPr>
          <w:p w:rsidR="00C33158" w:rsidRDefault="00971A22" w:rsidP="00C12B0F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 Осмотр достопримечательностей, свободное время</w:t>
            </w:r>
          </w:p>
          <w:p w:rsidR="00971A22" w:rsidRDefault="00971A22" w:rsidP="00C12B0F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lastRenderedPageBreak/>
              <w:t>Выезд в Исфахан, остановка на обед по пути</w:t>
            </w:r>
          </w:p>
          <w:p w:rsidR="00971A22" w:rsidRPr="00971A22" w:rsidRDefault="00971A22" w:rsidP="00C12B0F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Ночь в отеле</w:t>
            </w:r>
          </w:p>
        </w:tc>
      </w:tr>
      <w:tr w:rsidR="00C404C0" w:rsidRPr="00F34491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День 6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04C0" w:rsidRPr="00F34491" w:rsidTr="00610B9E">
        <w:trPr>
          <w:trHeight w:val="50"/>
          <w:tblCellSpacing w:w="0" w:type="dxa"/>
        </w:trPr>
        <w:tc>
          <w:tcPr>
            <w:tcW w:w="10470" w:type="dxa"/>
          </w:tcPr>
          <w:p w:rsidR="00971A22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</w:t>
            </w:r>
          </w:p>
          <w:p w:rsidR="00971A22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Наслаждаемся полным дневным туром по Исфахану, который начинается с объекта Всемирного наследия ЮНЕСКО – площади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Накш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-и-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Джахан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Название означает «образец мира». Площадь когда-то была королевским дворцом для поло и официальным центром города в 17 веке. С размерами 512 м в длину и 163 м в ширину, это вторая по величине площадь в мире после Тяньаньмэнь в Пекине.</w:t>
            </w:r>
          </w:p>
          <w:p w:rsidR="00971A22" w:rsidRPr="00971A22" w:rsidRDefault="00971A22" w:rsidP="00971A22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Посетим знаменитую мечети Имама (Королевская мечеть) и мечеть шейха </w:t>
            </w:r>
            <w:proofErr w:type="spellStart"/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Лотфолла</w:t>
            </w:r>
            <w:proofErr w:type="spellEnd"/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(или мечеть Дамы) в многоэтажном дворце Али-Капу. </w:t>
            </w:r>
          </w:p>
          <w:p w:rsidR="0051059C" w:rsidRDefault="00971A22" w:rsidP="00971A22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Обед. После обеда увидим дворец «</w:t>
            </w:r>
            <w:proofErr w:type="spellStart"/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Чехель-сотун</w:t>
            </w:r>
            <w:proofErr w:type="spellEnd"/>
            <w:r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» или «Сорок колонн</w:t>
            </w:r>
            <w:r w:rsidR="0051059C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,</w:t>
            </w:r>
            <w:r w:rsidR="0051059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дворец </w:t>
            </w:r>
            <w:proofErr w:type="spellStart"/>
            <w:r w:rsidR="0051059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Хашт</w:t>
            </w:r>
            <w:proofErr w:type="spellEnd"/>
            <w:r w:rsidR="0051059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1059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Бехешт</w:t>
            </w:r>
            <w:proofErr w:type="spellEnd"/>
            <w:r w:rsidR="0051059C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, мечеть </w:t>
            </w:r>
            <w:proofErr w:type="spellStart"/>
            <w:r w:rsidR="0051059C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Джами</w:t>
            </w:r>
            <w:proofErr w:type="spellEnd"/>
            <w:r w:rsidR="0051059C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. </w:t>
            </w:r>
            <w:r w:rsidR="0051059C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Посетим традиционного медного кузнеца и </w:t>
            </w:r>
            <w:proofErr w:type="spellStart"/>
            <w:r w:rsidR="0051059C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Голдсмит</w:t>
            </w:r>
            <w:proofErr w:type="spellEnd"/>
            <w:r w:rsidR="0051059C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-базар.</w:t>
            </w:r>
          </w:p>
          <w:p w:rsidR="00971A22" w:rsidRPr="00971A22" w:rsidRDefault="0051059C" w:rsidP="00971A22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Вечером п</w:t>
            </w:r>
            <w:r w:rsidR="00971A22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ройдем к берегам реки </w:t>
            </w:r>
            <w:proofErr w:type="spellStart"/>
            <w:r w:rsidR="00971A22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Зайендеруд</w:t>
            </w:r>
            <w:proofErr w:type="spellEnd"/>
            <w:r w:rsidR="00971A22" w:rsidRPr="00971A22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и посетим мост Си о Се Пол (33 арки), мост Хаджу – это два самых известных моста в городе.</w:t>
            </w:r>
          </w:p>
          <w:p w:rsidR="00971A22" w:rsidRPr="00971A22" w:rsidRDefault="00971A22" w:rsidP="00971A22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5E7AB7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Ночь в отеле</w:t>
            </w:r>
          </w:p>
        </w:tc>
      </w:tr>
      <w:tr w:rsidR="00C404C0" w:rsidRPr="00F34491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F34491" w:rsidRDefault="00C404C0" w:rsidP="0051059C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7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404C0" w:rsidRPr="00F34491" w:rsidTr="003E1757">
        <w:trPr>
          <w:trHeight w:val="1725"/>
          <w:tblCellSpacing w:w="0" w:type="dxa"/>
        </w:trPr>
        <w:tc>
          <w:tcPr>
            <w:tcW w:w="10470" w:type="dxa"/>
          </w:tcPr>
          <w:p w:rsidR="00C404C0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Завтрак. </w:t>
            </w:r>
          </w:p>
          <w:p w:rsidR="00971A22" w:rsidRDefault="00971A22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Переезд в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Кашан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. По дороге посещение </w:t>
            </w:r>
            <w:r w:rsidRPr="00971A22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деревни </w:t>
            </w:r>
            <w:proofErr w:type="spellStart"/>
            <w:r w:rsidRPr="00971A22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Абьяни</w:t>
            </w:r>
            <w:proofErr w:type="spellEnd"/>
            <w:r w:rsidR="0051059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51059C" w:rsidRDefault="0051059C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Кашане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посетим сад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Фин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прекрасный образец иранских исторических садов. Прогуливаясь в этом красивом традиционном городе, посетим исторический дом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Боруджерди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, который является подлинными образцом традиционной иранской архитектуры пустыни.</w:t>
            </w:r>
          </w:p>
          <w:p w:rsidR="0051059C" w:rsidRDefault="0051059C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Обед.</w:t>
            </w:r>
          </w:p>
          <w:p w:rsidR="0051059C" w:rsidRDefault="0051059C" w:rsidP="00971A22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Выезд в Тегеран</w:t>
            </w:r>
          </w:p>
          <w:p w:rsidR="0051059C" w:rsidRPr="0051059C" w:rsidRDefault="0051059C" w:rsidP="00971A22">
            <w:pPr>
              <w:spacing w:after="0" w:line="240" w:lineRule="auto"/>
              <w:rPr>
                <w:rStyle w:val="aa"/>
                <w:rFonts w:ascii="Comic Sans MS" w:hAnsi="Comic Sans MS" w:cs="Arial"/>
                <w:b w:val="0"/>
                <w:bCs w:val="0"/>
                <w:color w:val="000000"/>
              </w:rPr>
            </w:pPr>
            <w:r w:rsidRPr="0051059C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Ночь в отеле</w:t>
            </w:r>
          </w:p>
        </w:tc>
      </w:tr>
      <w:tr w:rsidR="003E1757" w:rsidRPr="00F34491" w:rsidTr="003E1757">
        <w:trPr>
          <w:trHeight w:val="384"/>
          <w:tblCellSpacing w:w="0" w:type="dxa"/>
        </w:trPr>
        <w:tc>
          <w:tcPr>
            <w:tcW w:w="10470" w:type="dxa"/>
          </w:tcPr>
          <w:p w:rsidR="003E1757" w:rsidRPr="00F34491" w:rsidRDefault="003E1757" w:rsidP="005105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День 8 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Pr="00F34491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51059C">
              <w:rPr>
                <w:rStyle w:val="aa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1757" w:rsidRPr="00F34491" w:rsidTr="00610B9E">
        <w:trPr>
          <w:trHeight w:val="1725"/>
          <w:tblCellSpacing w:w="0" w:type="dxa"/>
        </w:trPr>
        <w:tc>
          <w:tcPr>
            <w:tcW w:w="10470" w:type="dxa"/>
          </w:tcPr>
          <w:p w:rsidR="0051059C" w:rsidRDefault="0051059C" w:rsidP="00FA1BEB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</w:t>
            </w:r>
          </w:p>
          <w:p w:rsidR="00B76021" w:rsidRDefault="0051059C" w:rsidP="00FA1BEB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="003E6E8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осетим Национальный музей, затем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проедем по живописному Королевскому Пути – самой длинной дороге на Ближнем Востоке – в дворец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Саадабад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в северной части Тегерана. Дворец был построен во время династии Пехлеви и занимает обширную территорию площадью более 110 гектаров. В настоящее время он преобразован в музей. </w:t>
            </w:r>
          </w:p>
          <w:p w:rsidR="0051059C" w:rsidRDefault="003E6E83" w:rsidP="00FA1BEB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Посе</w:t>
            </w:r>
            <w:proofErr w:type="spellEnd"/>
          </w:p>
          <w:p w:rsidR="0051059C" w:rsidRDefault="0051059C" w:rsidP="00FA1BEB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Вечером посещение башни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Милад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, где есть панорамный вид на город,</w:t>
            </w:r>
          </w:p>
          <w:p w:rsidR="0051059C" w:rsidRPr="00C43BCC" w:rsidRDefault="0051059C" w:rsidP="00FA1BEB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Трансфер в аэропорт. </w:t>
            </w:r>
          </w:p>
          <w:p w:rsidR="003E1757" w:rsidRPr="005E7AB7" w:rsidRDefault="003E1757" w:rsidP="00C43BCC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/>
                <w:b/>
                <w:color w:val="000000"/>
                <w:shd w:val="clear" w:color="auto" w:fill="FFFFFF"/>
              </w:rPr>
            </w:pPr>
            <w:r w:rsidRPr="005E7AB7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 xml:space="preserve">Вылет </w:t>
            </w:r>
            <w:r w:rsidR="0051059C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>05</w:t>
            </w:r>
            <w:r w:rsidRPr="005E7AB7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>.</w:t>
            </w:r>
            <w:r w:rsidR="0051059C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>05</w:t>
            </w:r>
            <w:r w:rsidRPr="005E7AB7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 xml:space="preserve"> в </w:t>
            </w:r>
            <w:r w:rsidR="00C43BCC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val="en-US" w:eastAsia="en-US"/>
              </w:rPr>
              <w:t>02</w:t>
            </w:r>
            <w:r w:rsidRPr="005E7AB7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>:</w:t>
            </w:r>
            <w:r w:rsidR="00C43BCC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val="en-US" w:eastAsia="en-US"/>
              </w:rPr>
              <w:t>2</w:t>
            </w:r>
            <w:r w:rsidRPr="005E7AB7">
              <w:rPr>
                <w:rFonts w:ascii="Comic Sans MS" w:eastAsia="DengXian" w:hAnsi="Comic Sans MS" w:cs="Arial"/>
                <w:b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</w:tbl>
    <w:p w:rsidR="00C404C0" w:rsidRPr="00517EEC" w:rsidRDefault="00C404C0" w:rsidP="00C404C0">
      <w:pPr>
        <w:pStyle w:val="a3"/>
        <w:rPr>
          <w:rFonts w:ascii="Comic Sans MS" w:hAnsi="Comic Sans MS" w:cs="Arial"/>
          <w:b/>
          <w:color w:val="000000"/>
          <w:sz w:val="21"/>
          <w:szCs w:val="21"/>
        </w:rPr>
      </w:pPr>
    </w:p>
    <w:p w:rsidR="00C404C0" w:rsidRPr="00517EEC" w:rsidRDefault="00C404C0" w:rsidP="00C404C0">
      <w:pPr>
        <w:pStyle w:val="a3"/>
        <w:jc w:val="center"/>
        <w:rPr>
          <w:rFonts w:ascii="Comic Sans MS" w:hAnsi="Comic Sans MS" w:cs="Arial"/>
          <w:b/>
          <w:color w:val="000000"/>
          <w:sz w:val="21"/>
          <w:szCs w:val="21"/>
        </w:rPr>
      </w:pPr>
      <w:r w:rsidRPr="00517EEC">
        <w:rPr>
          <w:rFonts w:ascii="Comic Sans MS" w:hAnsi="Comic Sans MS" w:cs="Arial"/>
          <w:b/>
          <w:color w:val="000000"/>
          <w:sz w:val="21"/>
          <w:szCs w:val="21"/>
        </w:rPr>
        <w:t xml:space="preserve">Стоимость </w:t>
      </w:r>
      <w:proofErr w:type="gramStart"/>
      <w:r w:rsidRPr="00517EEC">
        <w:rPr>
          <w:rFonts w:ascii="Comic Sans MS" w:hAnsi="Comic Sans MS" w:cs="Arial"/>
          <w:b/>
          <w:color w:val="000000"/>
          <w:sz w:val="21"/>
          <w:szCs w:val="21"/>
        </w:rPr>
        <w:t>программы:</w:t>
      </w:r>
      <w:r w:rsidR="005E7AB7" w:rsidRPr="00517EEC">
        <w:rPr>
          <w:rFonts w:ascii="Comic Sans MS" w:hAnsi="Comic Sans MS" w:cs="Arial"/>
          <w:b/>
          <w:color w:val="000000"/>
          <w:sz w:val="21"/>
          <w:szCs w:val="21"/>
        </w:rPr>
        <w:t xml:space="preserve"> </w:t>
      </w:r>
      <w:r w:rsidR="00420F36" w:rsidRPr="00517EEC">
        <w:rPr>
          <w:rFonts w:ascii="Comic Sans MS" w:hAnsi="Comic Sans MS" w:cs="Arial"/>
          <w:b/>
          <w:color w:val="000000"/>
          <w:sz w:val="21"/>
          <w:szCs w:val="21"/>
        </w:rPr>
        <w:t xml:space="preserve"> евро</w:t>
      </w:r>
      <w:proofErr w:type="gramEnd"/>
      <w:r w:rsidR="00420F36" w:rsidRPr="00517EEC">
        <w:rPr>
          <w:rFonts w:ascii="Comic Sans MS" w:hAnsi="Comic Sans MS" w:cs="Arial"/>
          <w:b/>
          <w:color w:val="000000"/>
          <w:sz w:val="21"/>
          <w:szCs w:val="21"/>
        </w:rPr>
        <w:t>/чел</w:t>
      </w:r>
    </w:p>
    <w:p w:rsidR="00C404C0" w:rsidRPr="00517EEC" w:rsidRDefault="00C404C0" w:rsidP="00C404C0">
      <w:pPr>
        <w:spacing w:after="0" w:line="240" w:lineRule="auto"/>
        <w:rPr>
          <w:rFonts w:ascii="Comic Sans MS" w:hAnsi="Comic Sans MS" w:cs="Arial"/>
          <w:b/>
          <w:color w:val="000000"/>
          <w:sz w:val="21"/>
          <w:szCs w:val="21"/>
        </w:rPr>
      </w:pPr>
      <w:r w:rsidRPr="00517EEC">
        <w:rPr>
          <w:rFonts w:ascii="Comic Sans MS" w:hAnsi="Comic Sans MS" w:cs="Arial"/>
          <w:b/>
          <w:color w:val="000000"/>
          <w:sz w:val="21"/>
          <w:szCs w:val="21"/>
        </w:rPr>
        <w:t>В стоимость включено:</w:t>
      </w:r>
    </w:p>
    <w:p w:rsidR="00C404C0" w:rsidRPr="00517EEC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Проживание в номере стандарт с завтраками</w:t>
      </w:r>
    </w:p>
    <w:p w:rsidR="00C404C0" w:rsidRPr="00517EEC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Услуги русскоязычного гида</w:t>
      </w:r>
    </w:p>
    <w:p w:rsidR="00C404C0" w:rsidRPr="00517EEC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 xml:space="preserve">Экскурсии и входные билеты </w:t>
      </w:r>
    </w:p>
    <w:p w:rsidR="00C04193" w:rsidRPr="00517EEC" w:rsidRDefault="00C04193" w:rsidP="005E7AB7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Внутренни</w:t>
      </w:r>
      <w:r w:rsidR="0051059C">
        <w:rPr>
          <w:rFonts w:ascii="Comic Sans MS" w:hAnsi="Comic Sans MS" w:cs="Arial"/>
          <w:color w:val="000000"/>
          <w:sz w:val="21"/>
          <w:szCs w:val="21"/>
        </w:rPr>
        <w:t>й</w:t>
      </w:r>
      <w:r w:rsidRPr="00517EEC">
        <w:rPr>
          <w:rFonts w:ascii="Comic Sans MS" w:hAnsi="Comic Sans MS" w:cs="Arial"/>
          <w:color w:val="000000"/>
          <w:sz w:val="21"/>
          <w:szCs w:val="21"/>
        </w:rPr>
        <w:t xml:space="preserve"> </w:t>
      </w:r>
      <w:r w:rsidR="0051059C">
        <w:rPr>
          <w:rFonts w:ascii="Comic Sans MS" w:hAnsi="Comic Sans MS" w:cs="Arial"/>
          <w:color w:val="000000"/>
          <w:sz w:val="21"/>
          <w:szCs w:val="21"/>
        </w:rPr>
        <w:t>авиаперелет Тегеран-Шираз</w:t>
      </w:r>
    </w:p>
    <w:p w:rsidR="00C404C0" w:rsidRPr="00517EEC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Внутренние трансферы</w:t>
      </w:r>
    </w:p>
    <w:p w:rsidR="00C404C0" w:rsidRPr="00517EEC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Страховка</w:t>
      </w:r>
    </w:p>
    <w:p w:rsidR="00C04193" w:rsidRPr="00517EEC" w:rsidRDefault="00C04193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Помощь с открытием визы</w:t>
      </w:r>
    </w:p>
    <w:p w:rsidR="00C404C0" w:rsidRPr="00517EEC" w:rsidRDefault="00C404C0" w:rsidP="00C404C0">
      <w:p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</w:p>
    <w:p w:rsidR="00C404C0" w:rsidRPr="00517EEC" w:rsidRDefault="00C404C0" w:rsidP="00C404C0">
      <w:pPr>
        <w:spacing w:after="0" w:line="240" w:lineRule="auto"/>
        <w:rPr>
          <w:rFonts w:ascii="Comic Sans MS" w:hAnsi="Comic Sans MS" w:cs="Arial"/>
          <w:b/>
          <w:color w:val="000000"/>
          <w:sz w:val="21"/>
          <w:szCs w:val="21"/>
        </w:rPr>
      </w:pPr>
      <w:r w:rsidRPr="00517EEC">
        <w:rPr>
          <w:rFonts w:ascii="Comic Sans MS" w:hAnsi="Comic Sans MS" w:cs="Arial"/>
          <w:b/>
          <w:color w:val="000000"/>
          <w:sz w:val="21"/>
          <w:szCs w:val="21"/>
        </w:rPr>
        <w:t>В стоимость не включено:</w:t>
      </w:r>
    </w:p>
    <w:p w:rsidR="00C404C0" w:rsidRPr="00517EEC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Авиаперелет Киев-Тегеран-Киев</w:t>
      </w:r>
    </w:p>
    <w:p w:rsidR="00C404C0" w:rsidRPr="00517EEC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Дополнительное питание</w:t>
      </w:r>
      <w:r w:rsidR="0051059C">
        <w:rPr>
          <w:rFonts w:ascii="Comic Sans MS" w:hAnsi="Comic Sans MS" w:cs="Arial"/>
          <w:color w:val="000000"/>
          <w:sz w:val="21"/>
          <w:szCs w:val="21"/>
        </w:rPr>
        <w:t xml:space="preserve"> (5-8 евро с чел)</w:t>
      </w:r>
    </w:p>
    <w:p w:rsidR="00C404C0" w:rsidRPr="00517EEC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Визовый сбор 60 евро</w:t>
      </w:r>
    </w:p>
    <w:p w:rsidR="00C04193" w:rsidRPr="00517EEC" w:rsidRDefault="00C04193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  <w:r w:rsidRPr="00517EEC">
        <w:rPr>
          <w:rFonts w:ascii="Comic Sans MS" w:hAnsi="Comic Sans MS" w:cs="Arial"/>
          <w:color w:val="000000"/>
          <w:sz w:val="21"/>
          <w:szCs w:val="21"/>
        </w:rPr>
        <w:t>Личные расходы</w:t>
      </w:r>
    </w:p>
    <w:p w:rsidR="0036207E" w:rsidRPr="00517EEC" w:rsidRDefault="0036207E" w:rsidP="00517EEC">
      <w:pPr>
        <w:spacing w:after="0" w:line="240" w:lineRule="auto"/>
        <w:rPr>
          <w:rFonts w:ascii="Comic Sans MS" w:hAnsi="Comic Sans MS" w:cs="Arial"/>
          <w:color w:val="000000"/>
          <w:sz w:val="21"/>
          <w:szCs w:val="21"/>
        </w:rPr>
      </w:pPr>
    </w:p>
    <w:sectPr w:rsidR="0036207E" w:rsidRPr="00517EEC" w:rsidSect="00F41172">
      <w:headerReference w:type="default" r:id="rId8"/>
      <w:footerReference w:type="default" r:id="rId9"/>
      <w:pgSz w:w="11906" w:h="16838"/>
      <w:pgMar w:top="270" w:right="476" w:bottom="85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FF" w:rsidRDefault="00FB0AFF">
      <w:pPr>
        <w:spacing w:after="0" w:line="240" w:lineRule="auto"/>
      </w:pPr>
      <w:r>
        <w:separator/>
      </w:r>
    </w:p>
  </w:endnote>
  <w:endnote w:type="continuationSeparator" w:id="0">
    <w:p w:rsidR="00FB0AFF" w:rsidRDefault="00FB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2" w:rsidRPr="00077A3C" w:rsidRDefault="00932A4C" w:rsidP="00F41172">
    <w:pPr>
      <w:pStyle w:val="a3"/>
      <w:jc w:val="center"/>
      <w:rPr>
        <w:rFonts w:ascii="Comic Sans MS" w:hAnsi="Comic Sans MS"/>
        <w:b/>
        <w:sz w:val="16"/>
        <w:szCs w:val="16"/>
        <w:lang w:val="en-US"/>
      </w:rPr>
    </w:pPr>
    <w:r w:rsidRPr="00305B29">
      <w:rPr>
        <w:rFonts w:ascii="Comic Sans MS" w:hAnsi="Comic Sans MS"/>
        <w:b/>
        <w:sz w:val="16"/>
        <w:szCs w:val="16"/>
        <w:lang w:val="en-US"/>
      </w:rPr>
      <w:t>_____</w:t>
    </w:r>
    <w:r w:rsidRPr="00077A3C">
      <w:rPr>
        <w:rFonts w:ascii="Comic Sans MS" w:hAnsi="Comic Sans MS"/>
        <w:b/>
        <w:sz w:val="16"/>
        <w:szCs w:val="16"/>
        <w:lang w:val="en-US"/>
      </w:rPr>
      <w:t>________________________________________________________________________________________</w:t>
    </w:r>
  </w:p>
  <w:p w:rsidR="00F41172" w:rsidRPr="00E44729" w:rsidRDefault="00932A4C" w:rsidP="00F41172">
    <w:pPr>
      <w:pStyle w:val="a3"/>
      <w:ind w:left="-1276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 xml:space="preserve">TRAVEL COMPANY “KALIPSO UKRAINE” Actual Address: </w:t>
    </w:r>
    <w:proofErr w:type="spellStart"/>
    <w:r w:rsidRPr="00E44729">
      <w:rPr>
        <w:rFonts w:ascii="Comic Sans MS" w:hAnsi="Comic Sans MS"/>
        <w:b/>
        <w:color w:val="000000"/>
        <w:sz w:val="16"/>
        <w:szCs w:val="16"/>
        <w:lang w:val="en-US"/>
      </w:rPr>
      <w:t>Mezhyhirska</w:t>
    </w:r>
    <w:proofErr w:type="spellEnd"/>
    <w:r w:rsidRPr="00E44729">
      <w:rPr>
        <w:rFonts w:ascii="Comic Sans MS" w:hAnsi="Comic Sans MS"/>
        <w:b/>
        <w:color w:val="000000"/>
        <w:sz w:val="16"/>
        <w:szCs w:val="16"/>
        <w:lang w:val="en-US"/>
      </w:rPr>
      <w:t xml:space="preserve"> street, 39/20, office 28-29,</w:t>
    </w:r>
  </w:p>
  <w:p w:rsidR="00F41172" w:rsidRPr="00E44729" w:rsidRDefault="00932A4C" w:rsidP="00F41172">
    <w:pPr>
      <w:pStyle w:val="a3"/>
      <w:ind w:left="-567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>Kiev, Ukraine, 04071; Phone: +38(044)495-57-93, +38(063)494-31-59 (Viber, Telegram, WhatsApp),</w:t>
    </w:r>
  </w:p>
  <w:p w:rsidR="00F41172" w:rsidRDefault="00932A4C" w:rsidP="00F41172">
    <w:pPr>
      <w:pStyle w:val="a3"/>
      <w:ind w:left="-284" w:right="-568"/>
      <w:jc w:val="center"/>
      <w:rPr>
        <w:rFonts w:ascii="Comic Sans MS" w:hAnsi="Comic Sans MS"/>
        <w:b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>E-mail:</w:t>
    </w:r>
    <w:hyperlink r:id="rId1" w:history="1">
      <w:r w:rsidRPr="00F41172">
        <w:rPr>
          <w:rStyle w:val="a4"/>
          <w:rFonts w:ascii="Comic Sans MS" w:hAnsi="Comic Sans MS"/>
          <w:b/>
          <w:color w:val="000000"/>
          <w:sz w:val="16"/>
          <w:szCs w:val="16"/>
          <w:lang w:val="en-US"/>
        </w:rPr>
        <w:t>kalipsoukraine@gmail.com</w:t>
      </w:r>
    </w:hyperlink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; </w:t>
    </w:r>
    <w:hyperlink r:id="rId2" w:history="1">
      <w:r w:rsidRPr="00087840">
        <w:rPr>
          <w:rStyle w:val="a4"/>
          <w:rFonts w:ascii="Comic Sans MS" w:hAnsi="Comic Sans MS"/>
          <w:b/>
          <w:sz w:val="16"/>
          <w:szCs w:val="16"/>
          <w:lang w:val="en-US"/>
        </w:rPr>
        <w:t>office@kalipsoua.com</w:t>
      </w:r>
    </w:hyperlink>
  </w:p>
  <w:p w:rsidR="00F41172" w:rsidRPr="00E44729" w:rsidRDefault="00932A4C" w:rsidP="00F41172">
    <w:pPr>
      <w:pStyle w:val="a3"/>
      <w:ind w:left="-284" w:right="-568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 Web-site: </w:t>
    </w:r>
    <w:hyperlink r:id="rId3" w:history="1">
      <w:r w:rsidRPr="00F41172">
        <w:rPr>
          <w:rStyle w:val="a4"/>
          <w:rFonts w:ascii="Comic Sans MS" w:hAnsi="Comic Sans MS"/>
          <w:b/>
          <w:sz w:val="16"/>
          <w:szCs w:val="16"/>
          <w:lang w:val="en-US"/>
        </w:rPr>
        <w:t>www.tour2ua.com</w:t>
      </w:r>
    </w:hyperlink>
    <w:r w:rsidRPr="00F41172">
      <w:rPr>
        <w:color w:val="000000"/>
        <w:sz w:val="16"/>
        <w:szCs w:val="16"/>
        <w:lang w:val="en-US"/>
      </w:rPr>
      <w:t xml:space="preserve">, </w:t>
    </w:r>
    <w:hyperlink r:id="rId4" w:history="1">
      <w:r w:rsidRPr="00F41172">
        <w:rPr>
          <w:rStyle w:val="a4"/>
          <w:rFonts w:ascii="Comic Sans MS" w:hAnsi="Comic Sans MS"/>
          <w:b/>
          <w:color w:val="000000"/>
          <w:sz w:val="16"/>
          <w:szCs w:val="16"/>
          <w:lang w:val="en-US"/>
        </w:rPr>
        <w:t>www.kalipsoua.com</w:t>
      </w:r>
    </w:hyperlink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; QQ 2273404065  </w:t>
    </w:r>
    <w:proofErr w:type="spellStart"/>
    <w:r w:rsidRPr="00F41172">
      <w:rPr>
        <w:rFonts w:ascii="Comic Sans MS" w:hAnsi="Comic Sans MS"/>
        <w:b/>
        <w:color w:val="000000"/>
        <w:sz w:val="16"/>
        <w:szCs w:val="16"/>
        <w:lang w:val="en-US"/>
      </w:rPr>
      <w:t>kalipso-ukraine</w:t>
    </w:r>
    <w:proofErr w:type="spellEnd"/>
    <w:r w:rsidRPr="00F41172">
      <w:rPr>
        <w:rFonts w:ascii="Comic Sans MS" w:hAnsi="Comic Sans MS"/>
        <w:b/>
        <w:color w:val="000000"/>
        <w:sz w:val="16"/>
        <w:szCs w:val="16"/>
        <w:lang w:val="en-US"/>
      </w:rPr>
      <w:t> (WeChat)</w:t>
    </w:r>
  </w:p>
  <w:p w:rsidR="00F41172" w:rsidRPr="00F41172" w:rsidRDefault="00FB0AF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FF" w:rsidRDefault="00FB0AFF">
      <w:pPr>
        <w:spacing w:after="0" w:line="240" w:lineRule="auto"/>
      </w:pPr>
      <w:r>
        <w:separator/>
      </w:r>
    </w:p>
  </w:footnote>
  <w:footnote w:type="continuationSeparator" w:id="0">
    <w:p w:rsidR="00FB0AFF" w:rsidRDefault="00FB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2" w:rsidRDefault="00932A4C" w:rsidP="00F41172">
    <w:pPr>
      <w:pStyle w:val="a5"/>
      <w:tabs>
        <w:tab w:val="clear" w:pos="4819"/>
        <w:tab w:val="clear" w:pos="9639"/>
        <w:tab w:val="left" w:pos="2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56D"/>
    <w:multiLevelType w:val="hybridMultilevel"/>
    <w:tmpl w:val="1734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46AF"/>
    <w:multiLevelType w:val="hybridMultilevel"/>
    <w:tmpl w:val="A91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C0"/>
    <w:rsid w:val="00121492"/>
    <w:rsid w:val="00182348"/>
    <w:rsid w:val="001F696B"/>
    <w:rsid w:val="00212BE9"/>
    <w:rsid w:val="00215AC4"/>
    <w:rsid w:val="002E346C"/>
    <w:rsid w:val="002F0B4E"/>
    <w:rsid w:val="00303A6F"/>
    <w:rsid w:val="00316349"/>
    <w:rsid w:val="003355D1"/>
    <w:rsid w:val="0036207E"/>
    <w:rsid w:val="00371057"/>
    <w:rsid w:val="003950C3"/>
    <w:rsid w:val="003C5C10"/>
    <w:rsid w:val="003E1757"/>
    <w:rsid w:val="003E6E83"/>
    <w:rsid w:val="00420F36"/>
    <w:rsid w:val="004748D4"/>
    <w:rsid w:val="004A1E0C"/>
    <w:rsid w:val="0051059C"/>
    <w:rsid w:val="00517EEC"/>
    <w:rsid w:val="00541950"/>
    <w:rsid w:val="00547032"/>
    <w:rsid w:val="005D792A"/>
    <w:rsid w:val="005E7AB7"/>
    <w:rsid w:val="006530AA"/>
    <w:rsid w:val="006602C4"/>
    <w:rsid w:val="0076220C"/>
    <w:rsid w:val="007768FB"/>
    <w:rsid w:val="007F356A"/>
    <w:rsid w:val="007F649B"/>
    <w:rsid w:val="007F666A"/>
    <w:rsid w:val="00835927"/>
    <w:rsid w:val="00840E7A"/>
    <w:rsid w:val="00845413"/>
    <w:rsid w:val="00870874"/>
    <w:rsid w:val="008F32BF"/>
    <w:rsid w:val="009054DD"/>
    <w:rsid w:val="00932A4C"/>
    <w:rsid w:val="00961D70"/>
    <w:rsid w:val="00971A22"/>
    <w:rsid w:val="009908A6"/>
    <w:rsid w:val="009E4F84"/>
    <w:rsid w:val="00A06637"/>
    <w:rsid w:val="00A45DCE"/>
    <w:rsid w:val="00A510AE"/>
    <w:rsid w:val="00A9609B"/>
    <w:rsid w:val="00AB5B30"/>
    <w:rsid w:val="00B76021"/>
    <w:rsid w:val="00BB328B"/>
    <w:rsid w:val="00C04193"/>
    <w:rsid w:val="00C12B0F"/>
    <w:rsid w:val="00C1771C"/>
    <w:rsid w:val="00C33158"/>
    <w:rsid w:val="00C404C0"/>
    <w:rsid w:val="00C43BCC"/>
    <w:rsid w:val="00C62548"/>
    <w:rsid w:val="00C676FA"/>
    <w:rsid w:val="00CB0BEE"/>
    <w:rsid w:val="00CE7A35"/>
    <w:rsid w:val="00D02434"/>
    <w:rsid w:val="00D11793"/>
    <w:rsid w:val="00D11AF2"/>
    <w:rsid w:val="00D963D9"/>
    <w:rsid w:val="00DA30BA"/>
    <w:rsid w:val="00DE1CE0"/>
    <w:rsid w:val="00E3249F"/>
    <w:rsid w:val="00E36B23"/>
    <w:rsid w:val="00EF2329"/>
    <w:rsid w:val="00F34491"/>
    <w:rsid w:val="00F63DA3"/>
    <w:rsid w:val="00FA1BEB"/>
    <w:rsid w:val="00FB0AFF"/>
    <w:rsid w:val="00FC0854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773"/>
  <w15:docId w15:val="{D0571459-CBC5-4DC5-8B52-28FA8D3B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C0"/>
    <w:pPr>
      <w:spacing w:after="200" w:line="276" w:lineRule="auto"/>
    </w:pPr>
    <w:rPr>
      <w:rFonts w:ascii="Calibri" w:eastAsia="DengXi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4C0"/>
    <w:pPr>
      <w:spacing w:after="0" w:line="240" w:lineRule="auto"/>
    </w:pPr>
    <w:rPr>
      <w:rFonts w:ascii="Calibri" w:eastAsia="DengXian" w:hAnsi="Calibri" w:cs="Times New Roman"/>
    </w:rPr>
  </w:style>
  <w:style w:type="character" w:styleId="a4">
    <w:name w:val="Hyperlink"/>
    <w:uiPriority w:val="99"/>
    <w:unhideWhenUsed/>
    <w:rsid w:val="00C404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0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C0"/>
    <w:rPr>
      <w:rFonts w:ascii="Calibri" w:eastAsia="DengXian" w:hAnsi="Calibri" w:cs="Times New Roman"/>
    </w:rPr>
  </w:style>
  <w:style w:type="paragraph" w:styleId="a7">
    <w:name w:val="footer"/>
    <w:basedOn w:val="a"/>
    <w:link w:val="a8"/>
    <w:uiPriority w:val="99"/>
    <w:unhideWhenUsed/>
    <w:rsid w:val="00C40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C0"/>
    <w:rPr>
      <w:rFonts w:ascii="Calibri" w:eastAsia="DengXian" w:hAnsi="Calibri" w:cs="Times New Roman"/>
    </w:rPr>
  </w:style>
  <w:style w:type="paragraph" w:styleId="a9">
    <w:name w:val="Normal (Web)"/>
    <w:basedOn w:val="a"/>
    <w:uiPriority w:val="99"/>
    <w:unhideWhenUsed/>
    <w:rsid w:val="00C4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4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ur2ua.com" TargetMode="External"/><Relationship Id="rId2" Type="http://schemas.openxmlformats.org/officeDocument/2006/relationships/hyperlink" Target="mailto:office@kalipsoua.com" TargetMode="External"/><Relationship Id="rId1" Type="http://schemas.openxmlformats.org/officeDocument/2006/relationships/hyperlink" Target="mailto:kalipsoukraine@gmail.com" TargetMode="External"/><Relationship Id="rId4" Type="http://schemas.openxmlformats.org/officeDocument/2006/relationships/hyperlink" Target="http://www.kalipso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2018-10-29T16:07:00Z</cp:lastPrinted>
  <dcterms:created xsi:type="dcterms:W3CDTF">2018-12-06T12:07:00Z</dcterms:created>
  <dcterms:modified xsi:type="dcterms:W3CDTF">2018-12-06T13:46:00Z</dcterms:modified>
</cp:coreProperties>
</file>