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FF6600"/>
          <w:sz w:val="30"/>
          <w:szCs w:val="30"/>
          <w:lang w:eastAsia="ru-RU"/>
        </w:rPr>
        <w:t xml:space="preserve">Краски осени – групповой тур в Корею на </w:t>
      </w:r>
      <w:proofErr w:type="spellStart"/>
      <w:r w:rsidRPr="005A5643">
        <w:rPr>
          <w:rFonts w:ascii="Comic Sans MS" w:eastAsia="Times New Roman" w:hAnsi="Comic Sans MS" w:cs="Arial"/>
          <w:b/>
          <w:bCs/>
          <w:color w:val="FF6600"/>
          <w:sz w:val="30"/>
          <w:szCs w:val="30"/>
          <w:lang w:eastAsia="ru-RU"/>
        </w:rPr>
        <w:t>Хеллоуин</w:t>
      </w:r>
      <w:proofErr w:type="spellEnd"/>
      <w:r w:rsidRPr="005A5643">
        <w:rPr>
          <w:rFonts w:ascii="Comic Sans MS" w:eastAsia="Times New Roman" w:hAnsi="Comic Sans MS" w:cs="Arial"/>
          <w:b/>
          <w:bCs/>
          <w:color w:val="FF6600"/>
          <w:sz w:val="30"/>
          <w:szCs w:val="30"/>
          <w:lang w:eastAsia="ru-RU"/>
        </w:rPr>
        <w:t>!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 xml:space="preserve">Сеул – </w:t>
      </w:r>
      <w:proofErr w:type="spellStart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>Гапен</w:t>
      </w:r>
      <w:proofErr w:type="spellEnd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 xml:space="preserve"> – </w:t>
      </w:r>
      <w:proofErr w:type="spellStart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>Сокчо</w:t>
      </w:r>
      <w:proofErr w:type="spellEnd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 xml:space="preserve"> – </w:t>
      </w:r>
      <w:proofErr w:type="spellStart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>Каннын</w:t>
      </w:r>
      <w:proofErr w:type="spellEnd"/>
      <w:r w:rsidRPr="005A5643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 xml:space="preserve"> – Сеул – ДМЗ – Сеул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993366"/>
          <w:sz w:val="21"/>
          <w:szCs w:val="21"/>
          <w:lang w:eastAsia="ru-RU"/>
        </w:rPr>
        <w:t>8 дней/7 ночей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FF"/>
          <w:sz w:val="21"/>
          <w:szCs w:val="21"/>
          <w:lang w:eastAsia="ru-RU"/>
        </w:rPr>
        <w:t>Даты заезда: 31.10.2019 – 07.11.2019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 от: 990 USD</w:t>
      </w:r>
    </w:p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Возможность увидеть яркие краски осени в горах </w:t>
      </w:r>
      <w:proofErr w:type="spellStart"/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Сораксан</w:t>
      </w:r>
      <w:proofErr w:type="spellEnd"/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и другие достопримечательности Южной Кореи по лучшей цене!</w:t>
      </w:r>
    </w:p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Программа первого и последнего дня может быть скорректирована под время прилета и вылета группы.</w:t>
      </w:r>
    </w:p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Программа тура:</w:t>
      </w:r>
    </w:p>
    <w:tbl>
      <w:tblPr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 Прибытие в Корею 31.10</w:t>
            </w:r>
          </w:p>
        </w:tc>
      </w:tr>
      <w:tr w:rsidR="005A5643" w:rsidRPr="005A5643" w:rsidTr="005A5643">
        <w:trPr>
          <w:trHeight w:val="5400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Прибытие в аэропорт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Инчон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Встреча в аэропорту, трансфер в центр Сеула.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Прогулка у ручья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Чонгечон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по площади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Кванхвамун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Ручей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Чонгечон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имеет длинную и богатую историю. В 15 веке он снабжал водой жителей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Ханяна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так тогда назывался Сеул, в 70х годах речушка превратилась в клоаку, поэтому ее решено было засыпать и построить автостраду. А с 2005 года ручей радует местных жителей и туристов уютной зеленой зоной, красивой подсветкой и инсталляциями. Одним из красивейших мест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Чонгечона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является дамба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Пальсоктам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в основу строительства которой легли 8 особых монолитных камней, привезенных с разных уголков страны.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Площадь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Кванхвамун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является центром Сеула. Она имеет 600-летнюю историю, и именно здесь расположен королевский дворец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Кенбоккун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С площади открывается отличный вид на гору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Пукхансан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На площади расположены памятники адмиралу Ли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Сину и королю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Сечжону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Здесь же находится специальная городская площадка, где проводятся различные выставки и мероприятия, в которых могут участвовать все посетители площади.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Заселение в отель в центре. Отдых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695450" cy="1476873"/>
                  <wp:effectExtent l="0" t="0" r="0" b="9525"/>
                  <wp:docPr id="24" name="Рисунок 24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36" cy="148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71445" cy="1514475"/>
                  <wp:effectExtent l="0" t="0" r="5715" b="0"/>
                  <wp:docPr id="23" name="Рисунок 23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97" cy="152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2 Сеул 01.11</w:t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 в отеле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Обзорная экскурсия по Сеулу с посещением исторического центра.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Императорский дворец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Кенбоккун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дворцовый комплекс, построенный в 1395 году.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Был главным и крупнейшим дворцом династии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 котором жила королевская семья. Среди всех пяти дворцов в Сеуле,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Кенбоккун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 праву считается крупнейшим и гордится своей красотой и богатой историей. Сейчас дворец представляет собой музей под открытым небом. Перед входом во дворец можно увидеть красочные инсценировки смены караула, проводившейся здесь во времена династии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Внутри дворца можно переодеться в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ханбок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сделать красивые фото на память.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Голубой дом (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Чхонвадэ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)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 место, где расположено корейское правительство. Известен своей голубой черепицей и гармоничным сочетанием с окружающим ландшафтом. 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77491" cy="1447800"/>
                  <wp:effectExtent l="0" t="0" r="0" b="0"/>
                  <wp:docPr id="22" name="Рисунок 22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932" cy="14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43125" cy="1448057"/>
                  <wp:effectExtent l="0" t="0" r="0" b="0"/>
                  <wp:docPr id="21" name="Рисунок 21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80" cy="14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Улица сувениров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Инсадон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это широкая прогулочная дорога, с многочисленными переулками по обеим сторонам. Внутри этих переулков расположены галереи, традиционные рестораны, чайные дома и кафе. Сувенирные магазины на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Инсадоне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пользуются большой популярностью среди людей всех поколений, потому что каждый магазин уникален по-своему.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Традиционный рынок Тонин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был построен в июне 1941 года в период японской оккупации специально для японцев. Постепенно после окончания Корейской войны и в связи с быстрым ростом населения недалеко от рынка стали появляться всевозможные небольшие магазинчики и торговые точки. Главная достопримечательность рынка – различная еда в коробочках. На рынке можно приобрести древние монеты «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епчон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», а затем обменять на них закуски на выбор – рисовые клецки, фрукты и овощи 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др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Храм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Чогеса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находится в центральной части города Сеула и считается сердцем корейского Дзен-буддизма. Первыми вас встретят величественные древние деревья, растущие на территории храма. Особенностью этого храмового здания считаются чудесные разноцветные узоры «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танчхон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». Внутри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Тэунчжона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можно увидеть статую Будды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Сокгамони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покорно кланяющихся буддистов. У здания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Тэунчжон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стоит 7-ярусная каменная пагода, в которой хранятся святые останки монахов.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время.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371725" cy="1563775"/>
                  <wp:effectExtent l="0" t="0" r="0" b="0"/>
                  <wp:docPr id="20" name="Рисунок 20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11" cy="15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05100" cy="1587345"/>
                  <wp:effectExtent l="0" t="0" r="0" b="0"/>
                  <wp:docPr id="19" name="Рисунок 19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06" cy="159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 xml:space="preserve">День 3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Паджу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 ДМЗ 02.11</w:t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 в отеле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Трансфер на Демилитаризованную зону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Демилитаризированная Зона (DMZ) между Северной и Южной Кореей стала символом трагедии разделённого государства и установления мира на Корейском полуострове. Она образовалась 27 июля 1953 года, когда во время Корейской войны было заключено Соглашение о временном перемирии. ДМЗ – это буферная зона, где территория двух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Корей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разграничивается военно-демаркационной линией на расстояние 2 км. Более 60 лет в этом месте был ограничен вход для гражданских лиц.</w:t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u w:val="single"/>
                <w:lang w:eastAsia="ru-RU"/>
              </w:rPr>
              <w:t xml:space="preserve">Парке мира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u w:val="single"/>
                <w:lang w:eastAsia="ru-RU"/>
              </w:rPr>
              <w:t>Имчжингак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основанном в 1972 году после совместного заявления Южной и Северной Кореи, представлена экспозиция артефактов и памятников, связанных с Корейской войной и послевоенным противостоянием Севера и Юга. Парк занимает огромную территорию, на которой одновременно может вместиться 20 тыс. туристов. Для посетителей созданы различные инсталляции, а на возвышенности с просторным газоном устраиваются представления и концерты.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u w:val="single"/>
                <w:lang w:eastAsia="ru-RU"/>
              </w:rPr>
              <w:t>Подземный тоннель №3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сооружённый с целью проникновения из Северной в Южную Корею, обнаружили в 1978 году. Этот тоннель шириной и высотой по 2 метра и общей протяжённостью 1635 метра является наглядным примером существующей конфронтации двух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Корей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u w:val="single"/>
                <w:lang w:eastAsia="ru-RU"/>
              </w:rPr>
              <w:t xml:space="preserve">Станция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u w:val="single"/>
                <w:lang w:eastAsia="ru-RU"/>
              </w:rPr>
              <w:t>Торасан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железнодорожная станция линии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Кенисон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соединяющая Сеул 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Синыйчжу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входящая в зону гражданского контроля. С этого места можно наблюдать металлическое ограждение горы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Торасан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разграничительной линии Юга.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Сеул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86905" cy="1791970"/>
                  <wp:effectExtent l="0" t="0" r="0" b="0"/>
                  <wp:docPr id="18" name="Рисунок 18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974" cy="179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197200" cy="1800225"/>
                  <wp:effectExtent l="0" t="0" r="3810" b="0"/>
                  <wp:docPr id="17" name="Рисунок 17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165" cy="180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Посещение смотровой площадки SEOUL SKY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в башне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Lotte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World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Tower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Лотте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Ворлд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это развлекательный центр в Сеуле, в котором, помимо тематического парка развлечений со множеством захватывающих аттракционов, имеется ледовый каток, этнографический музей, живописное озеро. Здесь также проходят различные фестивали и представления.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Смотровая площадка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Seoul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– занимает 5 место по высоте на мировой арене и является самой высокой в своем роде в Корее. Находится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Seoul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между 117 и 123 этажами в башне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Lotte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World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Tower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Поднявшись на высоту более 500 м., вашему взору откроются поистине потрясающей красоты виды Сеула. Здесь есть обзорная площадка с прозрачным стеклянным полом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Deck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обзорная площадка на открытом воздухе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Sky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Terrace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кафе с фирменными десертами,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лаунж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сувенирный магазин.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Возвращение в отель, свободное время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28875" cy="1619250"/>
                  <wp:effectExtent l="0" t="0" r="9525" b="0"/>
                  <wp:docPr id="16" name="Рисунок 16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43163" cy="1628775"/>
                  <wp:effectExtent l="0" t="0" r="0" b="0"/>
                  <wp:docPr id="15" name="Рисунок 15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77" cy="163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 xml:space="preserve">День 4 Сеул –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Гапен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Сокчо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3.11</w:t>
            </w:r>
          </w:p>
        </w:tc>
      </w:tr>
      <w:tr w:rsidR="005A5643" w:rsidRPr="005A5643" w:rsidTr="005A5643">
        <w:trPr>
          <w:trHeight w:val="907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отеле. Выписка из отеля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Трансфер в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Гапен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 посещение Сада утреннего спокойствия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Сад утреннего спокойствия – это яркий пример того, как один человек может создать что-то прекрасное. Дендрарий был открыт в 1996 году Хан Сан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Кёном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профессором садоводческого факультета при Университете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Самюк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задумавшим создать сад в традиционном корейском стиле. Парк окружен живописными горами и разбит на 10 садов, в которых растут тысячи видов растений.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Посещение Острова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это маленький остров в форме полумесяца, появившийся в результате постройки дамбы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Чхонпхён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gram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Остров  известен</w:t>
            </w:r>
            <w:proofErr w:type="gram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своей живописной природой и еще одной особенностью – здесь нет столбов, а провода расположены под землей. Это идеальное место для фотографий! Неудивительно, что именно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Намисом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облюбовали корейские режиссеры – остров известен как место съемок многих сериалов, среди которых и Зимняя Соната. Добраться на остров можно только на пароме. На месте можно взять напрокат велосипед.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86025" cy="1644196"/>
                  <wp:effectExtent l="0" t="0" r="0" b="0"/>
                  <wp:docPr id="14" name="Рисунок 14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98" cy="164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57450" cy="1638300"/>
                  <wp:effectExtent l="0" t="0" r="0" b="0"/>
                  <wp:docPr id="13" name="Рисунок 13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148" cy="16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Трансфер в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Сокчо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 Заселение в отель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Прогулка по Порту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Тэпхохан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Порт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Тэпхохан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расположившийся на юге города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Сокчхо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заполнен разнообразными ресторанчиками, специализирующихся на морепродуктах. Сюда приходят за неповторим колоритом, красивым видом на море и вкусной недорогой местной едой. 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33650" cy="1689100"/>
                  <wp:effectExtent l="0" t="0" r="0" b="6350"/>
                  <wp:docPr id="12" name="Рисунок 12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19350" cy="1723184"/>
                  <wp:effectExtent l="0" t="0" r="0" b="0"/>
                  <wp:docPr id="11" name="Рисунок 11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84" cy="172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5 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Сокчо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Каннын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04.11</w:t>
            </w:r>
          </w:p>
        </w:tc>
      </w:tr>
      <w:tr w:rsidR="005A5643" w:rsidRPr="005A5643" w:rsidTr="005A5643">
        <w:trPr>
          <w:trHeight w:val="1015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отеле. Выселение из отеля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Поход на гору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Сорак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посещение Храма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Синхынса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крепости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Квонгымсон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 канатной дороге, водопада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Курён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ущелья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Осэк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Чучонголь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Национальный парк гор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Сорак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Живописные горы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Сораксан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считаются самыми красивыми в Корее благодаря своим великолепным пейзажам. Горные перевалы, водопады, горячие источники – здесь много прекрасного. Наивысшая точка – пик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Тэчхон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-бон высотой 1708 метров над уровнем моря. В декабре 1973 года регион был номинирован как охраняемый парк, а в августе 1982 года как район охраны биосферы ЮНЕСКО.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Канатная дорога в горах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Сораксан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– аттракцион, на котором стоит прокатиться, если вы хотите увидеть всю красоту гор. Проезжая по канатной дороге, можно увидеть величественные стены крепости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Квонгымсон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территорию Малого парка, долину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Чоханнён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скалу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Ульсан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Бави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На востоке открывается замечательный вид на безграничное Восточное море. Спустившись по канатной дороге и пройдя около 20-30 минут, можно добраться до крепости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Квонгымсон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667000" cy="1778000"/>
                  <wp:effectExtent l="0" t="0" r="0" b="0"/>
                  <wp:docPr id="10" name="Рисунок 10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636215" cy="1771650"/>
                  <wp:effectExtent l="0" t="0" r="0" b="0"/>
                  <wp:docPr id="9" name="Рисунок 9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750" cy="177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Прогулка по Центральному рынку города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Сокчо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и улицам с многочисленными кафе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Объекты рынка располагаются на одном подземном и двух наземных этажах (общая площадь 15 436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кв.м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), имеется 449 торговых точек. В подземных помещениях идет торговля морепродуктами и располагаются ресторанчики, где можно отведать свежую морскую продукцию. На надземных первом и втором этажах продаются обычные товары, такие как одежда и продукты питания.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Трансфер в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Каннын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Вечерняя прогулка по пляжу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Кенпо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Заселение в отель, отдых</w:t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6 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Каннын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– Сеул 05.11</w:t>
            </w:r>
          </w:p>
        </w:tc>
      </w:tr>
      <w:tr w:rsidR="005A5643" w:rsidRPr="005A5643" w:rsidTr="005A5643">
        <w:trPr>
          <w:trHeight w:val="691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отеле. Выписка из отеля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Посещение старейшего деревянного жилого сооружения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Очжукхон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Очжукхон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получил свое название благодаря окружающим это место черным бамбуковым деревьям. Здесь жила знаменитая корейская художница и деятель искусства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Синсаимдан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(1504 – 1551 гг.), и здесь же родился её сын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Юльгок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(ученый и политический деятель периода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).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Очжукхон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был построен во времена 11-го правителя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короля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Чунчжон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(1506 – 1544 гг.). В 1963 году оно было признано Национальным сокровищем № 165, так как из поколения в поколение поддерживалось потомками. Рядом располагается Муниципальный музей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Каннын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где хранятся древние реликвии и другие исторические материалы разных периодов.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Посещение Олимпийского парка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 именно здесь в 2018 году проводились игры!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81300" cy="1854200"/>
                  <wp:effectExtent l="0" t="0" r="0" b="0"/>
                  <wp:docPr id="8" name="Рисунок 8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26" cy="185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07818" cy="1866900"/>
                  <wp:effectExtent l="0" t="0" r="0" b="0"/>
                  <wp:docPr id="7" name="Рисунок 7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54" cy="18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Посещение Национального парка гор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Одэсан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и Храма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Вольджонса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Название гор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Одэсан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 переводе с корейского языка означает “горы пяти возвышений”. Наивысшей точкой гор является вершина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Пиробон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(1563 м). Одно из самых известных мест в горах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Одэсан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храм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Вольчжонса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В этом храме находится 9-ярусная пагода (Национальное сокровище № 48), построенная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Октагоном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и каменная фигура сидящего Будды (Национальное сокровище № 139). В горах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Одэсан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можно встретить множество диких животных и птиц.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Трансфер в Сеул. Заселение в отель, отдых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62225" cy="1708150"/>
                  <wp:effectExtent l="0" t="0" r="9525" b="6350"/>
                  <wp:docPr id="6" name="Рисунок 6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105150" cy="1700439"/>
                  <wp:effectExtent l="0" t="0" r="0" b="0"/>
                  <wp:docPr id="5" name="Рисунок 5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40" cy="170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7 Сеул 06.11</w:t>
            </w:r>
          </w:p>
        </w:tc>
      </w:tr>
      <w:tr w:rsidR="005A5643" w:rsidRPr="005A5643" w:rsidTr="005A5643">
        <w:trPr>
          <w:trHeight w:val="4663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 в отеле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Посещение Корейской традиционной деревни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Намсанголь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Корейская традиционная деревня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Намсанголь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включает 5 домов в корейском стиле, павильоны, традиционные сады, открытую сцену для выступлений, капсулу времени, очаровательный пруд и другие постройки и зоны отдыха. В традиционных домах воссоздана атмосфера жизни эпохи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Чосон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Здесь представлена мебель и различные предметы быта людей разных слоёв: от простых крестьян до зажиточного класса благородных господ. Внутренне убранство домов соответствует статусу хозяина. На территории деревни также хранится Капсула времена, которая была установлена в 1994 году в честь празднования 600-летия Сеула. Открытие капсулы запланировано на 2394 год – спустя 400 лет после её установления.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Прогулка по парку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Намсан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 (без посещения обзорной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Сеульской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башни)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Парк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находится в списке любимых жителями столицы мест для прогулок из-за живописных видов и обилия достопримечательностей: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Сеульская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телебашня, павильон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Палгакьенг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фонтаны, более 6 км дорожек, и пр. У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Намсана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богатая история – сигнальные маяки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Монгмеоксан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столетиями с помощью света оповещали горожан о приближении врага. Теперь роль своеобразного «маяка» играет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Сеульская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телебашня. Чтобы оценить панораму столицы, совсем необязательно подниматься на самую вершину, достаточно посетить площадку у ее основания. Рядом с башней несколько стен плотно увешаны замками — символами вечной любви.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90750" cy="1456616"/>
                  <wp:effectExtent l="0" t="0" r="0" b="0"/>
                  <wp:docPr id="4" name="Рисунок 4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37" cy="146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219325" cy="1475615"/>
                  <wp:effectExtent l="0" t="0" r="0" b="0"/>
                  <wp:docPr id="3" name="Рисунок 3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05" cy="148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Шопинг в районе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Мендон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Мендон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напоминает массивный торговый город. На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Мендоне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расположено большое количество специализированных магазинов и бутиков, а также универмаги. Здесь расположены универмаги «Лотте» и «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Синсэге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», а также торговые центры «Зона U-ту», «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Миллиоре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 и «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Аватар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». На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Мендоне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также есть рестораны корейской кухни, западных и японских блюд, рестораны быстрого питания и другие места, где можно вкусно покушать после совершения покупок. Помимо ресторанов, здесь также расположены парикмахерские, банки и театры. Особенно </w:t>
            </w:r>
            <w:proofErr w:type="gram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популярной  достопримечательностью</w:t>
            </w:r>
            <w:proofErr w:type="gram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является католический собор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Мендон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Это первая и главная церковь католиков в Корее, построенная в готическом стиле. 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Трансфер к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Дизайн Плазе. Шопинг на рынке </w:t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Культурно-развлекательный комплекс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Дизайн Плаза (DDP) сочетает в себе традиционные постройки, исторические реликвии и артефакты, а также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суперсовременное оборудование и черты модерновой архитектуры. На территории парка располагается культурный центр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выставочный центр исторических артефактов, мемориал, посвящённый истории стадиона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Тондэмун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ундончжан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Event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Hall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Design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Gallery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а также другие выставочные центры, интересные для посещения.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</w:t>
            </w:r>
          </w:p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125142" cy="1590675"/>
                  <wp:effectExtent l="0" t="0" r="8890" b="0"/>
                  <wp:docPr id="2" name="Рисунок 2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14" cy="159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5A5643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00350" cy="1576773"/>
                  <wp:effectExtent l="0" t="0" r="0" b="4445"/>
                  <wp:docPr id="1" name="Рисунок 1" descr="Краски осени - групповой тур в Коре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раски осени - групповой тур в Коре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85" cy="15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43" w:rsidRPr="005A5643" w:rsidTr="005A5643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8 07.11</w:t>
            </w:r>
          </w:p>
        </w:tc>
      </w:tr>
      <w:tr w:rsidR="005A5643" w:rsidRPr="005A5643" w:rsidTr="005A5643">
        <w:trPr>
          <w:trHeight w:val="151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 в отеле. Выписка из отеля</w:t>
            </w: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Трансфер в международный аэропорт </w:t>
            </w:r>
            <w:proofErr w:type="spellStart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Инчон</w:t>
            </w:r>
            <w:proofErr w:type="spellEnd"/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  <w:bookmarkStart w:id="0" w:name="_GoBack"/>
            <w:bookmarkEnd w:id="0"/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Вылет домой.</w:t>
            </w:r>
          </w:p>
        </w:tc>
      </w:tr>
    </w:tbl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Проживание:</w:t>
      </w:r>
    </w:p>
    <w:tbl>
      <w:tblPr>
        <w:tblW w:w="96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"/>
        <w:gridCol w:w="2830"/>
        <w:gridCol w:w="5211"/>
      </w:tblGrid>
      <w:tr w:rsidR="005A5643" w:rsidRPr="005A5643" w:rsidTr="005A5643">
        <w:trPr>
          <w:trHeight w:val="374"/>
        </w:trPr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Отели 3*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СОКЧО (1 ночь)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IPARK CONDO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 подобное</w:t>
            </w:r>
          </w:p>
        </w:tc>
      </w:tr>
      <w:tr w:rsidR="005A5643" w:rsidRPr="005A5643" w:rsidTr="005A5643">
        <w:trPr>
          <w:trHeight w:val="3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643" w:rsidRPr="005A5643" w:rsidRDefault="005A5643" w:rsidP="005A5643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КАННЫН (1 ночь)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val="en-US" w:eastAsia="ru-RU"/>
              </w:rPr>
              <w:t>GANGNEUNG TOURIST HOTEL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подобное</w:t>
            </w:r>
          </w:p>
        </w:tc>
      </w:tr>
      <w:tr w:rsidR="005A5643" w:rsidRPr="005A5643" w:rsidTr="005A5643">
        <w:trPr>
          <w:trHeight w:val="3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643" w:rsidRPr="005A5643" w:rsidRDefault="005A5643" w:rsidP="005A5643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СЕУЛ (5 ночей)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val="en-US" w:eastAsia="ru-RU"/>
              </w:rPr>
              <w:t>IBIS AMBASSADOR INSADONG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подобное</w:t>
            </w:r>
          </w:p>
        </w:tc>
      </w:tr>
      <w:tr w:rsidR="005A5643" w:rsidRPr="005A5643" w:rsidTr="005A5643">
        <w:trPr>
          <w:trHeight w:val="374"/>
        </w:trPr>
        <w:tc>
          <w:tcPr>
            <w:tcW w:w="15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val="en-US" w:eastAsia="ru-RU"/>
              </w:rPr>
              <w:br/>
            </w: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val="en-US" w:eastAsia="ru-RU"/>
              </w:rPr>
              <w:br/>
            </w: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Гестхаусы</w:t>
            </w:r>
            <w:proofErr w:type="spellEnd"/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СОКЧО (1 ночь)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ind w:left="150" w:right="150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  <w:hyperlink r:id="rId29" w:tgtFrame="_blank" w:history="1">
              <w:r w:rsidRPr="005A5643">
                <w:rPr>
                  <w:rFonts w:ascii="Comic Sans MS" w:eastAsia="Times New Roman" w:hAnsi="Comic Sans MS" w:cs="Arial"/>
                  <w:b/>
                  <w:bCs/>
                  <w:color w:val="03A9F4"/>
                  <w:sz w:val="21"/>
                  <w:szCs w:val="21"/>
                  <w:u w:val="single"/>
                  <w:lang w:val="en-US" w:eastAsia="ru-RU"/>
                </w:rPr>
                <w:t>HARU HOSTEL GUESTHOUSE SOKCHO</w:t>
              </w:r>
            </w:hyperlink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подобное</w:t>
            </w:r>
          </w:p>
        </w:tc>
      </w:tr>
      <w:tr w:rsidR="005A5643" w:rsidRPr="005A5643" w:rsidTr="005A5643">
        <w:trPr>
          <w:trHeight w:val="3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643" w:rsidRPr="005A5643" w:rsidRDefault="005A5643" w:rsidP="005A5643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КАННЫН (1 ночь)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  <w:hyperlink r:id="rId30" w:tgtFrame="_blank" w:history="1">
              <w:r w:rsidRPr="005A5643">
                <w:rPr>
                  <w:rFonts w:ascii="Comic Sans MS" w:eastAsia="Times New Roman" w:hAnsi="Comic Sans MS" w:cs="Arial"/>
                  <w:b/>
                  <w:bCs/>
                  <w:color w:val="03A9F4"/>
                  <w:sz w:val="21"/>
                  <w:szCs w:val="21"/>
                  <w:u w:val="single"/>
                  <w:lang w:val="en-US" w:eastAsia="ru-RU"/>
                </w:rPr>
                <w:t>GANGNEUNG BAUGIL GUESTHOUSE</w:t>
              </w:r>
            </w:hyperlink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подобное</w:t>
            </w:r>
          </w:p>
        </w:tc>
      </w:tr>
      <w:tr w:rsidR="005A5643" w:rsidRPr="005A5643" w:rsidTr="005A5643">
        <w:trPr>
          <w:trHeight w:val="38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643" w:rsidRPr="005A5643" w:rsidRDefault="005A5643" w:rsidP="005A5643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СЕУЛ (5 ночей)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val="en-US" w:eastAsia="ru-RU"/>
              </w:rPr>
            </w:pPr>
            <w:hyperlink r:id="rId31" w:tgtFrame="_blank" w:history="1">
              <w:r w:rsidRPr="005A5643">
                <w:rPr>
                  <w:rFonts w:ascii="Comic Sans MS" w:eastAsia="Times New Roman" w:hAnsi="Comic Sans MS" w:cs="Arial"/>
                  <w:b/>
                  <w:bCs/>
                  <w:color w:val="03A9F4"/>
                  <w:sz w:val="21"/>
                  <w:szCs w:val="21"/>
                  <w:u w:val="single"/>
                  <w:lang w:val="en-US" w:eastAsia="ru-RU"/>
                </w:rPr>
                <w:t>24 GUESTHOUSE SEOUL CITY HALL</w:t>
              </w:r>
            </w:hyperlink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> 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или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подобное</w:t>
            </w:r>
          </w:p>
        </w:tc>
      </w:tr>
    </w:tbl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ru-RU"/>
        </w:rPr>
        <w:t>Стоимость тура, USD/чел: </w:t>
      </w:r>
    </w:p>
    <w:tbl>
      <w:tblPr>
        <w:tblW w:w="96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8"/>
        <w:gridCol w:w="4631"/>
        <w:gridCol w:w="2700"/>
      </w:tblGrid>
      <w:tr w:rsidR="005A5643" w:rsidRPr="005A5643" w:rsidTr="005A5643">
        <w:trPr>
          <w:trHeight w:val="745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2 чел (для индивидуальных туристов)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Группа</w:t>
            </w:r>
          </w:p>
        </w:tc>
      </w:tr>
      <w:tr w:rsidR="005A5643" w:rsidRPr="005A5643" w:rsidTr="005A5643">
        <w:trPr>
          <w:trHeight w:val="745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Отели 3*</w:t>
            </w:r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1880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</w:t>
            </w:r>
          </w:p>
        </w:tc>
      </w:tr>
      <w:tr w:rsidR="005A5643" w:rsidRPr="005A5643" w:rsidTr="005A5643">
        <w:trPr>
          <w:trHeight w:val="745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5A5643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Гестхаусы</w:t>
            </w:r>
            <w:proofErr w:type="spellEnd"/>
          </w:p>
        </w:tc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1720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5643" w:rsidRPr="005A5643" w:rsidRDefault="005A5643" w:rsidP="005A5643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5A5643">
              <w:rPr>
                <w:rFonts w:ascii="Arial" w:eastAsia="Times New Roman" w:hAnsi="Arial" w:cs="Arial"/>
                <w:color w:val="FF0000"/>
                <w:sz w:val="23"/>
                <w:szCs w:val="23"/>
                <w:lang w:eastAsia="ru-RU"/>
              </w:rPr>
              <w:t>990</w:t>
            </w:r>
          </w:p>
        </w:tc>
      </w:tr>
    </w:tbl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включено:</w:t>
      </w: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 </w:t>
      </w:r>
    </w:p>
    <w:p w:rsidR="005A5643" w:rsidRPr="005A5643" w:rsidRDefault="005A5643" w:rsidP="005A5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отелях/хостелах (4-6 местные номера для гостей одного пола)</w:t>
      </w:r>
    </w:p>
    <w:p w:rsidR="005A5643" w:rsidRPr="005A5643" w:rsidRDefault="005A5643" w:rsidP="005A5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lastRenderedPageBreak/>
        <w:t>Завтрак в отелях/хостелах – 7 дней</w:t>
      </w:r>
    </w:p>
    <w:p w:rsidR="005A5643" w:rsidRPr="005A5643" w:rsidRDefault="005A5643" w:rsidP="005A5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Экскурсии по программе с входными билетами</w:t>
      </w:r>
    </w:p>
    <w:p w:rsidR="005A5643" w:rsidRPr="005A5643" w:rsidRDefault="005A5643" w:rsidP="005A5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Трансферы по программе, дни в Сеуле – на общественном транспорте</w:t>
      </w:r>
    </w:p>
    <w:p w:rsidR="005A5643" w:rsidRPr="005A5643" w:rsidRDefault="005A5643" w:rsidP="005A56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Сопровождение русскоговорящего гида во время экскурсий.</w:t>
      </w:r>
    </w:p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не включено:</w:t>
      </w:r>
    </w:p>
    <w:p w:rsidR="005A5643" w:rsidRPr="005A5643" w:rsidRDefault="005A5643" w:rsidP="005A56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Обеды и ужины – бюджет в среднем составляет 10 – 20 дол.</w:t>
      </w:r>
    </w:p>
    <w:p w:rsidR="005A5643" w:rsidRPr="005A5643" w:rsidRDefault="005A5643" w:rsidP="005A56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Авиаперелет Киев-Сеул-Киев</w:t>
      </w:r>
    </w:p>
    <w:p w:rsidR="005A5643" w:rsidRPr="005A5643" w:rsidRDefault="005A5643" w:rsidP="005A564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Медицинская страховка</w:t>
      </w:r>
    </w:p>
    <w:p w:rsidR="005A5643" w:rsidRPr="005A5643" w:rsidRDefault="005A5643" w:rsidP="005A56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Виза в Южную Корею для граждан Украины бесплатна! По вопросам оформления можно проконсультироваться у менеджера тура или в посольстве страны.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ДРУГИЕ  ТУРЫ в Южную Корею и ЦЕНЫ </w:t>
      </w:r>
      <w:hyperlink r:id="rId32" w:tgtFrame="_blank" w:history="1">
        <w:r w:rsidRPr="005A5643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ЗДЕСЬ</w:t>
        </w:r>
      </w:hyperlink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</w:t>
      </w:r>
      <w:r w:rsidRPr="005A56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ВСЕ НОВОСТИ “Калипсо Украина”, ИНТЕРЕСНОСТИ для ПУТЕШЕСТВЕННИКОВ – на НАШЕЙ СТРАНИЧКЕ в </w:t>
      </w:r>
      <w:hyperlink r:id="rId33" w:tgtFrame="_blank" w:history="1">
        <w:r w:rsidRPr="005A5643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FACEBOOK</w:t>
        </w:r>
      </w:hyperlink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34" w:tgtFrame="_blank" w:history="1">
        <w:r w:rsidRPr="005A5643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INSTAGRAM</w:t>
        </w:r>
      </w:hyperlink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35" w:tgtFrame="_blank" w:history="1">
        <w:r w:rsidRPr="005A5643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TELEGRAM</w:t>
        </w:r>
      </w:hyperlink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 и обязательно почитайте наш </w:t>
      </w:r>
      <w:hyperlink r:id="rId36" w:tgtFrame="_blank" w:history="1">
        <w:r w:rsidRPr="005A5643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БЛОГ</w:t>
        </w:r>
      </w:hyperlink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!</w:t>
      </w:r>
    </w:p>
    <w:p w:rsidR="005A5643" w:rsidRPr="005A5643" w:rsidRDefault="005A5643" w:rsidP="005A56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A5643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Вдохновения Вам на будущие путешествия!</w:t>
      </w:r>
    </w:p>
    <w:p w:rsidR="0036207E" w:rsidRDefault="0036207E"/>
    <w:sectPr w:rsidR="0036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1033A"/>
    <w:multiLevelType w:val="multilevel"/>
    <w:tmpl w:val="EA42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A5384"/>
    <w:multiLevelType w:val="multilevel"/>
    <w:tmpl w:val="80B2D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AA"/>
    <w:rsid w:val="0036207E"/>
    <w:rsid w:val="005A5643"/>
    <w:rsid w:val="00B1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F37AA-FF7C-46D7-8A7C-F3CF5D3D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56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1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instagram.com/kalipso_ukraine_travel_company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facebook.com/TuroperatorKalipsoUkraina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booking.com/hotel/kr/haru-guesthouse-sokcho.ru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kalipsoua.com/world/uz-koreya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kalipsoua.com/liv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booking.com/hotel/kr/24-guesthouse-seoul-city-hall.ru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booking.com/hotel/kr/bau-the-way-guesthouse.ru.html" TargetMode="External"/><Relationship Id="rId35" Type="http://schemas.openxmlformats.org/officeDocument/2006/relationships/hyperlink" Target="http://t.me/KalipsoUkra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2201</Words>
  <Characters>12550</Characters>
  <Application>Microsoft Office Word</Application>
  <DocSecurity>0</DocSecurity>
  <Lines>104</Lines>
  <Paragraphs>29</Paragraphs>
  <ScaleCrop>false</ScaleCrop>
  <Company/>
  <LinksUpToDate>false</LinksUpToDate>
  <CharactersWithSpaces>14722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2019-01-18T09:15:00Z</dcterms:created>
  <dcterms:modified xsi:type="dcterms:W3CDTF">2019-01-18T09:20:00Z</dcterms:modified>
</cp:coreProperties>
</file>