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F" w:rsidRPr="00B44BF3" w:rsidRDefault="00B44BF3" w:rsidP="00B44BF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4BF3">
        <w:rPr>
          <w:rFonts w:ascii="Times New Roman" w:hAnsi="Times New Roman" w:cs="Times New Roman"/>
          <w:b/>
          <w:color w:val="FF0000"/>
          <w:sz w:val="36"/>
          <w:szCs w:val="36"/>
        </w:rPr>
        <w:t>Тур на автомобиле по Фарерским островам, 8 дней</w:t>
      </w:r>
    </w:p>
    <w:p w:rsidR="00B44BF3" w:rsidRPr="002C0A57" w:rsidRDefault="00B44BF3" w:rsidP="00B44BF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Копенгаген 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Торсхавн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proofErr w:type="gram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.М</w:t>
      </w:r>
      <w:proofErr w:type="gram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ичинес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о.Эстурой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о.Стреймей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Джегв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о.Клаксвик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о.Видарейди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о.Нольсёй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proofErr w:type="spellStart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>Торсхавн</w:t>
      </w:r>
      <w:proofErr w:type="spellEnd"/>
      <w:r w:rsidRPr="002C0A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Копенгаген</w:t>
      </w:r>
    </w:p>
    <w:p w:rsidR="00B44BF3" w:rsidRPr="00B44BF3" w:rsidRDefault="00B44BF3" w:rsidP="00B44BF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4BF3">
        <w:rPr>
          <w:rFonts w:ascii="Times New Roman" w:hAnsi="Times New Roman" w:cs="Times New Roman"/>
          <w:b/>
          <w:color w:val="0070C0"/>
          <w:sz w:val="24"/>
          <w:szCs w:val="24"/>
        </w:rPr>
        <w:t>8 дней/7 ночей</w:t>
      </w:r>
    </w:p>
    <w:p w:rsidR="00B44BF3" w:rsidRPr="00B44BF3" w:rsidRDefault="00B44BF3" w:rsidP="00B44BF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4BF3">
        <w:rPr>
          <w:rFonts w:ascii="Times New Roman" w:hAnsi="Times New Roman" w:cs="Times New Roman"/>
          <w:b/>
          <w:color w:val="0070C0"/>
          <w:sz w:val="24"/>
          <w:szCs w:val="24"/>
        </w:rPr>
        <w:t>Даты тура: каждый день</w:t>
      </w:r>
    </w:p>
    <w:p w:rsidR="00B44BF3" w:rsidRPr="00B44BF3" w:rsidRDefault="00B44BF3" w:rsidP="00B44B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</w:t>
      </w:r>
    </w:p>
    <w:tbl>
      <w:tblPr>
        <w:tblStyle w:val="a5"/>
        <w:tblW w:w="0" w:type="auto"/>
        <w:tblLook w:val="04A0"/>
      </w:tblPr>
      <w:tblGrid>
        <w:gridCol w:w="9571"/>
      </w:tblGrid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 Копенгаген - Фарерские острова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Двухчасовой перелёт и прибытие на Фарерские острова. Машина будет доставлена к аэропорту. Возьмите дорожную карту Фарерских островов - она пригодится.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Первые две ночи вы проведёте в уютном отеле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Hugo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расположенном в деревушке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Сёрвагур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западу от аэропорта.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Свободное время на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Вагаре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отдыхайте и изучайте окрестности: живописные деревни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Сёрвагур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Бур и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Гасадалур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последние две славятся потрясающими видами на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Тиндхёльмур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Мичинес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 в отеле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Hugo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Остров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Мичинес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Используйте этот день для знакомства с островом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Мичинес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самым западным островом архипелага, который называют птичьим раем: целые колонии бакланов и тупиков гнездятся в окрестностях. Удобнее всего провести на острове целый день: садитесь на паром в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Сорваги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10:20 и возвращайтесь в 6 вечера.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Обратите внимание, что паромы на остров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Мичинес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ходят в летний период, 1.5-31.8.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 в отеле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Hugo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Остров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Эстурой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Выселение из отеля и дорога из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Вагара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Стреймей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острову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Эстурой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расположен отель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Gjáargarður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вы останавливаетесь на следующие два дня.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пути к ущелью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Джегв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будете проезжать по первому подводному тоннелю на Фарерских островах - более 100 метров под водой! По дороге можно заглянуть в городок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Вестманну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рассмотреть поближе уникальные скалы, покрытые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знездящимися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птицами - закладывайте на такую прогулку пару часов.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Вестманны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выезжайте в сторону деревни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Квивик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находится поселение викингов. Проезд по атлантическому мосту на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Эстурой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деревню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вас ждут захватывающие дух скалы и горные образования. 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 в гостевом доме Gjáargarður.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Эстурой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Загляните в живописную деревню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Тьёрнувик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пляжем, по которому после дороги так и хочется прогуляться босиком. В деревне до сих пор заметны следы поселения викингов. На пути обратно к ущелью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Джегв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остановиться в очаровательной деревушке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Саксун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здесь находится старинная церковь и музей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Дувугардур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упустите возможность подняться на </w:t>
            </w:r>
            <w:proofErr w:type="gram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самую высокую на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Фарерских островах гору!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 в гостевом доме Gjáargarður.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Ойндарфьордур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Клаксвик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Выселение из отеля. Дорога 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Клаксвик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остановка  в деревне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Ойндарфьордур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 вы увидите загадочные камни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Rinkusteinar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легенде, старая ведьма прокляла двух пиратов и обратила их в камни, которые вечно будут стоять на берегу моря. 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стоит посетить церковь, алтарь которой расписан датским художником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Эккерсбергом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деревни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Ойндарфьордур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путь продолжается  по подводному тоннелю между островами -  и наконец, вы окажетесь 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Клаксвике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Обратите внимание на декоративное оформление тоннеля - это работа знаменитого художника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Трондура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Патурссона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 в отеле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Видарейди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Hjá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Elisabeth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 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Видаверди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Сегодня вам предстоит изучение северных островов архипелага и их уникальных ландшафтов: сначала вы направитесь 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Видаверди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самый северный остров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вам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предоставится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шанс подняться на второй по высоте мыс в Европе -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Энниберг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(высота 750 метров), откуда открывается  исключительный вид на острова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Фуглой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Свиной,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Куной.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дороге 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Торсхавн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будет интересно заглянуть в поселение викингов 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Лейрвике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Ночь в отеле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Торсхавна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Guesthouse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Bládýpi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Тор</w:t>
            </w:r>
            <w:proofErr w:type="gram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хавн</w:t>
            </w:r>
            <w:proofErr w:type="spellEnd"/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Этот день можно посвятить круизу на остров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Нёльсой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куда можно добраться на пароме из городского порта за 15-20 минут. Когда вы высадитесь на острове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Нёльсой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вам покажется, что вы попали в прошлое на несколько десятков лет назад! На острове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Нёльсой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воспользоваться услугами местного гида, который расскажет всё об этих местах.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южной части острова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симпатичный старинный маяк с самой большой линзой в мире - целых 4 тонны! А ещё здешние места населены колониями буревестников: попробуйте разглядеть их на скалах. Одна из местных достопримечательностей - ладья "Диана Виктория", которая находится в туристическом центре. Согласно преданиям, на ней </w:t>
            </w:r>
            <w:proofErr w:type="gram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Йонсен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пустился в плаванье до Копенгагена.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день</w:t>
            </w:r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Торс</w:t>
            </w:r>
            <w:proofErr w:type="gramStart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x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авн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- Копенгаген</w:t>
            </w:r>
          </w:p>
        </w:tc>
      </w:tr>
      <w:tr w:rsidR="00B44BF3" w:rsidRPr="00B44BF3" w:rsidTr="00B44BF3">
        <w:tc>
          <w:tcPr>
            <w:tcW w:w="9571" w:type="dxa"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</w:t>
            </w: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прощаться с Фарерскими островами. </w:t>
            </w:r>
            <w:proofErr w:type="gram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</w:t>
            </w:r>
            <w:proofErr w:type="spellStart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аэропорт.</w:t>
            </w:r>
            <w:proofErr w:type="gramEnd"/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Вылет в Копенгаген.</w:t>
            </w:r>
          </w:p>
        </w:tc>
      </w:tr>
    </w:tbl>
    <w:p w:rsidR="00B44BF3" w:rsidRPr="00B44BF3" w:rsidRDefault="00B44BF3" w:rsidP="00B44BF3">
      <w:pPr>
        <w:pStyle w:val="2"/>
        <w:spacing w:before="0" w:beforeAutospacing="0" w:after="0" w:afterAutospacing="0"/>
        <w:rPr>
          <w:color w:val="FF0000"/>
          <w:sz w:val="24"/>
          <w:szCs w:val="24"/>
        </w:rPr>
      </w:pPr>
      <w:r w:rsidRPr="00B44BF3">
        <w:rPr>
          <w:color w:val="FF0000"/>
          <w:sz w:val="24"/>
          <w:szCs w:val="24"/>
        </w:rPr>
        <w:t>Стоимость тура</w:t>
      </w:r>
    </w:p>
    <w:p w:rsidR="00B44BF3" w:rsidRPr="00B44BF3" w:rsidRDefault="00B44BF3" w:rsidP="00B44BF3">
      <w:pPr>
        <w:pStyle w:val="2"/>
        <w:spacing w:before="0" w:beforeAutospacing="0" w:after="0" w:afterAutospacing="0"/>
        <w:rPr>
          <w:color w:val="FF0000"/>
          <w:sz w:val="24"/>
          <w:szCs w:val="24"/>
        </w:rPr>
      </w:pPr>
      <w:r w:rsidRPr="00B44BF3">
        <w:rPr>
          <w:color w:val="FF0000"/>
          <w:sz w:val="24"/>
          <w:szCs w:val="24"/>
        </w:rPr>
        <w:t>Стоимость тура на 1 человека в EUR:</w:t>
      </w:r>
    </w:p>
    <w:tbl>
      <w:tblPr>
        <w:tblStyle w:val="a5"/>
        <w:tblW w:w="8366" w:type="dxa"/>
        <w:tblLook w:val="04A0"/>
      </w:tblPr>
      <w:tblGrid>
        <w:gridCol w:w="4489"/>
        <w:gridCol w:w="1956"/>
        <w:gridCol w:w="1921"/>
      </w:tblGrid>
      <w:tr w:rsidR="00B44BF3" w:rsidRPr="00B44BF3" w:rsidTr="00473907">
        <w:trPr>
          <w:trHeight w:val="265"/>
        </w:trPr>
        <w:tc>
          <w:tcPr>
            <w:tcW w:w="0" w:type="auto"/>
            <w:hideMark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hideMark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0" w:type="auto"/>
            <w:hideMark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SGL</w:t>
            </w:r>
          </w:p>
        </w:tc>
      </w:tr>
      <w:tr w:rsidR="00B44BF3" w:rsidRPr="00B44BF3" w:rsidTr="00473907">
        <w:trPr>
          <w:trHeight w:val="265"/>
        </w:trPr>
        <w:tc>
          <w:tcPr>
            <w:tcW w:w="0" w:type="auto"/>
            <w:hideMark/>
          </w:tcPr>
          <w:p w:rsidR="00B44BF3" w:rsidRPr="00B44BF3" w:rsidRDefault="00B44BF3" w:rsidP="00B44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0" w:type="auto"/>
            <w:hideMark/>
          </w:tcPr>
          <w:p w:rsidR="00B44BF3" w:rsidRPr="00211002" w:rsidRDefault="00211002" w:rsidP="002C0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1268</w:t>
            </w:r>
          </w:p>
        </w:tc>
        <w:tc>
          <w:tcPr>
            <w:tcW w:w="0" w:type="auto"/>
            <w:hideMark/>
          </w:tcPr>
          <w:p w:rsidR="00B44BF3" w:rsidRPr="00211002" w:rsidRDefault="00211002" w:rsidP="002C0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1467</w:t>
            </w:r>
          </w:p>
        </w:tc>
      </w:tr>
    </w:tbl>
    <w:p w:rsidR="00B44BF3" w:rsidRPr="00B44BF3" w:rsidRDefault="00B44BF3" w:rsidP="00B4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eastAsia="Times New Roman" w:hAnsi="Times New Roman" w:cs="Times New Roman"/>
          <w:sz w:val="24"/>
          <w:szCs w:val="24"/>
          <w:lang w:eastAsia="ru-RU"/>
        </w:rPr>
        <w:t>*Возможны изменения в стоимости</w:t>
      </w:r>
    </w:p>
    <w:p w:rsidR="00B44BF3" w:rsidRPr="00B44BF3" w:rsidRDefault="00B44BF3" w:rsidP="00B4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F3" w:rsidRPr="00B44BF3" w:rsidRDefault="00B44BF3" w:rsidP="00B44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4B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стоимость включено:</w:t>
      </w:r>
    </w:p>
    <w:p w:rsidR="00B44BF3" w:rsidRPr="00B44BF3" w:rsidRDefault="00B44BF3" w:rsidP="00B44BF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hAnsi="Times New Roman" w:cs="Times New Roman"/>
          <w:sz w:val="24"/>
          <w:szCs w:val="24"/>
        </w:rPr>
        <w:t xml:space="preserve">размещение 2 ночи в </w:t>
      </w:r>
      <w:proofErr w:type="spellStart"/>
      <w:r w:rsidRPr="00B44BF3">
        <w:rPr>
          <w:rFonts w:ascii="Times New Roman" w:hAnsi="Times New Roman" w:cs="Times New Roman"/>
          <w:sz w:val="24"/>
          <w:szCs w:val="24"/>
        </w:rPr>
        <w:t>Guesthouse</w:t>
      </w:r>
      <w:proofErr w:type="spellEnd"/>
      <w:r w:rsidRPr="00B4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F3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Pr="00B44BF3">
        <w:rPr>
          <w:rFonts w:ascii="Times New Roman" w:hAnsi="Times New Roman" w:cs="Times New Roman"/>
          <w:sz w:val="24"/>
          <w:szCs w:val="24"/>
        </w:rPr>
        <w:t xml:space="preserve"> (общие удобства) с завтраками;</w:t>
      </w:r>
    </w:p>
    <w:p w:rsidR="00B44BF3" w:rsidRPr="00B44BF3" w:rsidRDefault="00B44BF3" w:rsidP="00B44BF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hAnsi="Times New Roman" w:cs="Times New Roman"/>
          <w:sz w:val="24"/>
          <w:szCs w:val="24"/>
        </w:rPr>
        <w:t>размещение 2 ночи в отеле Gjáargarður (удобства в номере) с завтраками;</w:t>
      </w:r>
    </w:p>
    <w:p w:rsidR="00B44BF3" w:rsidRPr="00B44BF3" w:rsidRDefault="00B44BF3" w:rsidP="00B44BF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hAnsi="Times New Roman" w:cs="Times New Roman"/>
          <w:sz w:val="24"/>
          <w:szCs w:val="24"/>
        </w:rPr>
        <w:t xml:space="preserve">размещение 1 ночь в </w:t>
      </w:r>
      <w:proofErr w:type="spellStart"/>
      <w:r w:rsidRPr="00B44BF3">
        <w:rPr>
          <w:rFonts w:ascii="Times New Roman" w:hAnsi="Times New Roman" w:cs="Times New Roman"/>
          <w:sz w:val="24"/>
          <w:szCs w:val="24"/>
        </w:rPr>
        <w:t>Guesthouse</w:t>
      </w:r>
      <w:proofErr w:type="spellEnd"/>
      <w:r w:rsidRPr="00B4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F3">
        <w:rPr>
          <w:rFonts w:ascii="Times New Roman" w:hAnsi="Times New Roman" w:cs="Times New Roman"/>
          <w:sz w:val="24"/>
          <w:szCs w:val="24"/>
        </w:rPr>
        <w:t>Bládýpi</w:t>
      </w:r>
      <w:proofErr w:type="spellEnd"/>
      <w:r w:rsidRPr="00B44BF3">
        <w:rPr>
          <w:rFonts w:ascii="Times New Roman" w:hAnsi="Times New Roman" w:cs="Times New Roman"/>
          <w:sz w:val="24"/>
          <w:szCs w:val="24"/>
        </w:rPr>
        <w:t> (общие удобства) с завтраком;</w:t>
      </w:r>
    </w:p>
    <w:p w:rsidR="00B44BF3" w:rsidRPr="00B44BF3" w:rsidRDefault="00B44BF3" w:rsidP="00B44BF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hAnsi="Times New Roman" w:cs="Times New Roman"/>
          <w:sz w:val="24"/>
          <w:szCs w:val="24"/>
        </w:rPr>
        <w:t xml:space="preserve">перелёт из Копенгагена или </w:t>
      </w:r>
      <w:proofErr w:type="spellStart"/>
      <w:r w:rsidRPr="00B44BF3">
        <w:rPr>
          <w:rFonts w:ascii="Times New Roman" w:hAnsi="Times New Roman" w:cs="Times New Roman"/>
          <w:sz w:val="24"/>
          <w:szCs w:val="24"/>
        </w:rPr>
        <w:t>Биллунда</w:t>
      </w:r>
      <w:proofErr w:type="spellEnd"/>
      <w:r w:rsidRPr="00B44BF3">
        <w:rPr>
          <w:rFonts w:ascii="Times New Roman" w:hAnsi="Times New Roman" w:cs="Times New Roman"/>
          <w:sz w:val="24"/>
          <w:szCs w:val="24"/>
        </w:rPr>
        <w:t>;</w:t>
      </w:r>
    </w:p>
    <w:p w:rsidR="00B44BF3" w:rsidRPr="00B44BF3" w:rsidRDefault="00B44BF3" w:rsidP="00B44BF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3">
        <w:rPr>
          <w:rFonts w:ascii="Times New Roman" w:hAnsi="Times New Roman" w:cs="Times New Roman"/>
          <w:sz w:val="24"/>
          <w:szCs w:val="24"/>
        </w:rPr>
        <w:t>аренда автомобиля класса</w:t>
      </w:r>
      <w:proofErr w:type="gramStart"/>
      <w:r w:rsidRPr="00B44B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4BF3">
        <w:rPr>
          <w:rFonts w:ascii="Times New Roman" w:hAnsi="Times New Roman" w:cs="Times New Roman"/>
          <w:sz w:val="24"/>
          <w:szCs w:val="24"/>
        </w:rPr>
        <w:t xml:space="preserve"> на 7 дней.</w:t>
      </w:r>
    </w:p>
    <w:p w:rsidR="00B44BF3" w:rsidRPr="00B44BF3" w:rsidRDefault="00B44BF3" w:rsidP="00B44B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BF3" w:rsidRPr="00B44BF3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62E9"/>
    <w:multiLevelType w:val="hybridMultilevel"/>
    <w:tmpl w:val="8DF0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F3"/>
    <w:rsid w:val="00211002"/>
    <w:rsid w:val="00287110"/>
    <w:rsid w:val="002C0A57"/>
    <w:rsid w:val="0055523F"/>
    <w:rsid w:val="00652F7F"/>
    <w:rsid w:val="00750942"/>
    <w:rsid w:val="007A60E1"/>
    <w:rsid w:val="00B4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F"/>
  </w:style>
  <w:style w:type="paragraph" w:styleId="2">
    <w:name w:val="heading 2"/>
    <w:basedOn w:val="a"/>
    <w:link w:val="20"/>
    <w:uiPriority w:val="9"/>
    <w:qFormat/>
    <w:rsid w:val="00B44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BF3"/>
    <w:rPr>
      <w:b/>
      <w:bCs/>
    </w:rPr>
  </w:style>
  <w:style w:type="table" w:styleId="a5">
    <w:name w:val="Table Grid"/>
    <w:basedOn w:val="a1"/>
    <w:uiPriority w:val="59"/>
    <w:rsid w:val="00B4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4144</Characters>
  <Application>Microsoft Office Word</Application>
  <DocSecurity>0</DocSecurity>
  <Lines>34</Lines>
  <Paragraphs>9</Paragraphs>
  <ScaleCrop>false</ScaleCrop>
  <Company>Grizli777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2019-07-16T15:48:00Z</dcterms:created>
  <dcterms:modified xsi:type="dcterms:W3CDTF">2019-07-30T10:11:00Z</dcterms:modified>
</cp:coreProperties>
</file>