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7F" w:rsidRPr="002B7A4D" w:rsidRDefault="002B7A4D" w:rsidP="002B7A4D">
      <w:pPr>
        <w:spacing w:line="276" w:lineRule="auto"/>
        <w:jc w:val="center"/>
        <w:rPr>
          <w:rFonts w:ascii="Tahoma" w:hAnsi="Tahoma" w:cs="Tahoma"/>
          <w:noProof/>
          <w:color w:val="000000"/>
          <w:sz w:val="32"/>
          <w:szCs w:val="32"/>
          <w:lang w:val="ru-RU"/>
        </w:rPr>
      </w:pPr>
      <w:r w:rsidRPr="002B7A4D">
        <w:rPr>
          <w:rFonts w:ascii="Tahoma" w:hAnsi="Tahoma" w:cs="Tahoma"/>
          <w:noProof/>
          <w:color w:val="000000"/>
          <w:sz w:val="32"/>
          <w:szCs w:val="32"/>
          <w:lang w:val="ru-RU"/>
        </w:rPr>
        <w:t>Комбин</w:t>
      </w:r>
      <w:r w:rsidR="00602812">
        <w:rPr>
          <w:rFonts w:ascii="Tahoma" w:hAnsi="Tahoma" w:cs="Tahoma"/>
          <w:noProof/>
          <w:color w:val="000000"/>
          <w:sz w:val="32"/>
          <w:szCs w:val="32"/>
          <w:lang w:val="ru-RU"/>
        </w:rPr>
        <w:t xml:space="preserve">ированный тур: Вьетнам + Мьянма </w:t>
      </w:r>
      <w:bookmarkStart w:id="0" w:name="_GoBack"/>
      <w:bookmarkEnd w:id="0"/>
      <w:r w:rsidRPr="002B7A4D">
        <w:rPr>
          <w:rFonts w:ascii="Tahoma" w:hAnsi="Tahoma" w:cs="Tahoma"/>
          <w:noProof/>
          <w:color w:val="000000"/>
          <w:sz w:val="32"/>
          <w:szCs w:val="32"/>
          <w:lang w:val="ru-RU"/>
        </w:rPr>
        <w:t>(</w:t>
      </w:r>
      <w:r w:rsidRPr="002B7A4D">
        <w:rPr>
          <w:rFonts w:ascii="Tahoma" w:hAnsi="Tahoma" w:cs="Tahoma"/>
          <w:b/>
          <w:color w:val="E36C0A" w:themeColor="accent6" w:themeShade="BF"/>
          <w:sz w:val="32"/>
          <w:szCs w:val="32"/>
          <w:lang w:val="ru-RU"/>
        </w:rPr>
        <w:t>12дней/11ночей</w:t>
      </w:r>
      <w:r w:rsidRPr="002B7A4D">
        <w:rPr>
          <w:rFonts w:ascii="Tahoma" w:hAnsi="Tahoma" w:cs="Tahoma"/>
          <w:noProof/>
          <w:color w:val="000000"/>
          <w:sz w:val="32"/>
          <w:szCs w:val="32"/>
          <w:lang w:val="ru-RU"/>
        </w:rPr>
        <w:t>)</w:t>
      </w:r>
    </w:p>
    <w:p w:rsidR="00334CE0" w:rsidRDefault="002B7A4D" w:rsidP="002B7A4D">
      <w:pPr>
        <w:jc w:val="center"/>
        <w:rPr>
          <w:rFonts w:ascii="Tahoma" w:hAnsi="Tahoma" w:cs="Tahoma"/>
          <w:b/>
          <w:color w:val="E36C0A" w:themeColor="accent6" w:themeShade="BF"/>
          <w:lang w:val="ru-RU"/>
        </w:rPr>
      </w:pPr>
      <w:r>
        <w:rPr>
          <w:rFonts w:ascii="Tahoma" w:hAnsi="Tahoma" w:cs="Tahoma"/>
          <w:b/>
          <w:color w:val="E36C0A" w:themeColor="accent6" w:themeShade="BF"/>
          <w:lang w:val="ru-RU"/>
        </w:rPr>
        <w:t>Длительность</w:t>
      </w:r>
      <w:r w:rsidR="00334CE0">
        <w:rPr>
          <w:rFonts w:ascii="Tahoma" w:hAnsi="Tahoma" w:cs="Tahoma"/>
          <w:b/>
          <w:color w:val="E36C0A" w:themeColor="accent6" w:themeShade="BF"/>
          <w:lang w:val="ru-RU"/>
        </w:rPr>
        <w:t>: 12дней/11ночей</w:t>
      </w:r>
    </w:p>
    <w:p w:rsidR="002B7A4D" w:rsidRPr="004E3633" w:rsidRDefault="002B7A4D" w:rsidP="002B7A4D">
      <w:pPr>
        <w:jc w:val="center"/>
        <w:rPr>
          <w:rFonts w:ascii="Tahoma" w:hAnsi="Tahoma" w:cs="Tahoma"/>
          <w:b/>
          <w:color w:val="E36C0A" w:themeColor="accent6" w:themeShade="BF"/>
          <w:lang w:val="ru-RU"/>
        </w:rPr>
      </w:pPr>
      <w:r>
        <w:rPr>
          <w:rFonts w:ascii="Tahoma" w:hAnsi="Tahoma" w:cs="Tahoma"/>
          <w:b/>
          <w:color w:val="E36C0A" w:themeColor="accent6" w:themeShade="BF"/>
          <w:lang w:val="ru-RU"/>
        </w:rPr>
        <w:t>Даты тура: ежедневно</w:t>
      </w:r>
    </w:p>
    <w:p w:rsidR="00334CE0" w:rsidRDefault="00334CE0" w:rsidP="002B7A4D">
      <w:pPr>
        <w:jc w:val="center"/>
        <w:rPr>
          <w:rFonts w:ascii="Tahoma" w:hAnsi="Tahoma" w:cs="Tahoma"/>
          <w:b/>
          <w:color w:val="00B0F0"/>
          <w:shd w:val="clear" w:color="auto" w:fill="FFFFFF"/>
          <w:lang w:val="ru-RU"/>
        </w:rPr>
      </w:pPr>
      <w:r w:rsidRPr="001A54DC">
        <w:rPr>
          <w:rFonts w:ascii="Tahoma" w:hAnsi="Tahoma" w:cs="Tahoma"/>
          <w:b/>
          <w:color w:val="00B0F0"/>
          <w:lang w:val="ru-RU"/>
        </w:rPr>
        <w:t xml:space="preserve">Маршрут: </w:t>
      </w:r>
      <w:r w:rsidRPr="001A54DC">
        <w:rPr>
          <w:rFonts w:ascii="Tahoma" w:hAnsi="Tahoma" w:cs="Tahoma"/>
          <w:b/>
          <w:color w:val="00B0F0"/>
          <w:shd w:val="clear" w:color="auto" w:fill="FFFFFF"/>
          <w:lang w:val="ru-RU"/>
        </w:rPr>
        <w:t xml:space="preserve">Ханой </w:t>
      </w:r>
      <w:r>
        <w:rPr>
          <w:rFonts w:ascii="Tahoma" w:hAnsi="Tahoma" w:cs="Tahoma"/>
          <w:b/>
          <w:color w:val="00B0F0"/>
          <w:shd w:val="clear" w:color="auto" w:fill="FFFFFF"/>
          <w:lang w:val="ru-RU"/>
        </w:rPr>
        <w:t>–</w:t>
      </w:r>
      <w:r w:rsidRPr="001A54DC">
        <w:rPr>
          <w:rFonts w:ascii="Tahoma" w:hAnsi="Tahoma" w:cs="Tahoma"/>
          <w:b/>
          <w:color w:val="00B0F0"/>
          <w:shd w:val="clear" w:color="auto" w:fill="FFFFFF"/>
          <w:lang w:val="ru-RU"/>
        </w:rPr>
        <w:t xml:space="preserve"> </w:t>
      </w:r>
      <w:r>
        <w:rPr>
          <w:rFonts w:ascii="Tahoma" w:hAnsi="Tahoma" w:cs="Tahoma"/>
          <w:b/>
          <w:color w:val="00B0F0"/>
          <w:shd w:val="clear" w:color="auto" w:fill="FFFFFF"/>
          <w:lang w:val="ru-RU"/>
        </w:rPr>
        <w:t>Янго</w:t>
      </w:r>
      <w:proofErr w:type="gramStart"/>
      <w:r>
        <w:rPr>
          <w:rFonts w:ascii="Tahoma" w:hAnsi="Tahoma" w:cs="Tahoma"/>
          <w:b/>
          <w:color w:val="00B0F0"/>
          <w:shd w:val="clear" w:color="auto" w:fill="FFFFFF"/>
          <w:lang w:val="ru-RU"/>
        </w:rPr>
        <w:t>н-</w:t>
      </w:r>
      <w:proofErr w:type="gramEnd"/>
      <w:r>
        <w:rPr>
          <w:rFonts w:ascii="Tahoma" w:hAnsi="Tahoma" w:cs="Tahoma"/>
          <w:b/>
          <w:color w:val="00B0F0"/>
          <w:shd w:val="clear" w:color="auto" w:fill="FFFFFF"/>
          <w:lang w:val="ru-RU"/>
        </w:rPr>
        <w:t xml:space="preserve"> Баган – </w:t>
      </w:r>
      <w:proofErr w:type="spellStart"/>
      <w:r>
        <w:rPr>
          <w:rFonts w:ascii="Tahoma" w:hAnsi="Tahoma" w:cs="Tahoma"/>
          <w:b/>
          <w:color w:val="00B0F0"/>
          <w:shd w:val="clear" w:color="auto" w:fill="FFFFFF"/>
          <w:lang w:val="ru-RU"/>
        </w:rPr>
        <w:t>Мандалай</w:t>
      </w:r>
      <w:proofErr w:type="spellEnd"/>
      <w:r>
        <w:rPr>
          <w:rFonts w:ascii="Tahoma" w:hAnsi="Tahoma" w:cs="Tahoma"/>
          <w:b/>
          <w:color w:val="00B0F0"/>
          <w:shd w:val="clear" w:color="auto" w:fill="FFFFFF"/>
          <w:lang w:val="ru-RU"/>
        </w:rPr>
        <w:t>-</w:t>
      </w:r>
      <w:proofErr w:type="spellStart"/>
      <w:r>
        <w:rPr>
          <w:rFonts w:ascii="Tahoma" w:hAnsi="Tahoma" w:cs="Tahoma"/>
          <w:b/>
          <w:color w:val="00B0F0"/>
          <w:shd w:val="clear" w:color="auto" w:fill="FFFFFF"/>
          <w:lang w:val="ru-RU"/>
        </w:rPr>
        <w:t>Хехо</w:t>
      </w:r>
      <w:proofErr w:type="spellEnd"/>
      <w:r>
        <w:rPr>
          <w:rFonts w:ascii="Tahoma" w:hAnsi="Tahoma" w:cs="Tahoma"/>
          <w:b/>
          <w:color w:val="00B0F0"/>
          <w:shd w:val="clear" w:color="auto" w:fill="FFFFFF"/>
          <w:lang w:val="ru-RU"/>
        </w:rPr>
        <w:t>-</w:t>
      </w:r>
      <w:proofErr w:type="spellStart"/>
      <w:r>
        <w:rPr>
          <w:rFonts w:ascii="Tahoma" w:hAnsi="Tahoma" w:cs="Tahoma"/>
          <w:b/>
          <w:color w:val="00B0F0"/>
          <w:shd w:val="clear" w:color="auto" w:fill="FFFFFF"/>
          <w:lang w:val="ru-RU"/>
        </w:rPr>
        <w:t>Инле</w:t>
      </w:r>
      <w:proofErr w:type="spellEnd"/>
      <w:r>
        <w:rPr>
          <w:rFonts w:ascii="Tahoma" w:hAnsi="Tahoma" w:cs="Tahoma"/>
          <w:b/>
          <w:color w:val="00B0F0"/>
          <w:shd w:val="clear" w:color="auto" w:fill="FFFFFF"/>
          <w:lang w:val="ru-RU"/>
        </w:rPr>
        <w:t>-Янгон-Ханой</w:t>
      </w:r>
    </w:p>
    <w:p w:rsidR="002B7A4D" w:rsidRPr="002B7A4D" w:rsidRDefault="002B7A4D" w:rsidP="002B7A4D">
      <w:pPr>
        <w:jc w:val="center"/>
        <w:rPr>
          <w:rFonts w:ascii="Tahoma" w:hAnsi="Tahoma" w:cs="Tahoma"/>
          <w:b/>
          <w:color w:val="00B0F0"/>
          <w:shd w:val="clear" w:color="auto" w:fill="FFFFFF"/>
          <w:lang w:val="ru-RU"/>
        </w:rPr>
      </w:pPr>
      <w:r w:rsidRPr="002B7A4D">
        <w:rPr>
          <w:rFonts w:ascii="Tahoma" w:hAnsi="Tahoma" w:cs="Tahoma"/>
          <w:b/>
          <w:color w:val="00B0F0"/>
          <w:shd w:val="clear" w:color="auto" w:fill="FFFFFF"/>
          <w:lang w:val="ru-RU"/>
        </w:rPr>
        <w:t>Программа тура:</w:t>
      </w:r>
    </w:p>
    <w:tbl>
      <w:tblPr>
        <w:tblStyle w:val="ac"/>
        <w:tblW w:w="0" w:type="auto"/>
        <w:tblLook w:val="04A0" w:firstRow="1" w:lastRow="0" w:firstColumn="1" w:lastColumn="0" w:noHBand="0" w:noVBand="1"/>
      </w:tblPr>
      <w:tblGrid>
        <w:gridCol w:w="9576"/>
      </w:tblGrid>
      <w:tr w:rsidR="002B7A4D" w:rsidTr="002B7A4D">
        <w:tc>
          <w:tcPr>
            <w:tcW w:w="9576" w:type="dxa"/>
          </w:tcPr>
          <w:p w:rsidR="002B7A4D" w:rsidRPr="002B7A4D" w:rsidRDefault="002B7A4D" w:rsidP="002B7A4D">
            <w:pPr>
              <w:jc w:val="center"/>
              <w:rPr>
                <w:rFonts w:ascii="Tahoma" w:hAnsi="Tahoma" w:cs="Tahoma"/>
                <w:lang w:val="ru-RU"/>
              </w:rPr>
            </w:pPr>
            <w:r w:rsidRPr="002B7A4D">
              <w:rPr>
                <w:rFonts w:ascii="Tahoma" w:hAnsi="Tahoma" w:cs="Tahoma"/>
                <w:lang w:val="ru-RU"/>
              </w:rPr>
              <w:t>День 1: Прибытие в Ханой</w:t>
            </w:r>
          </w:p>
        </w:tc>
      </w:tr>
      <w:tr w:rsidR="002B7A4D" w:rsidTr="002B7A4D">
        <w:tc>
          <w:tcPr>
            <w:tcW w:w="9576" w:type="dxa"/>
          </w:tcPr>
          <w:p w:rsidR="002B7A4D" w:rsidRPr="002B7A4D" w:rsidRDefault="002B7A4D" w:rsidP="002B7A4D">
            <w:pPr>
              <w:jc w:val="both"/>
              <w:rPr>
                <w:rFonts w:ascii="Tahoma" w:hAnsi="Tahoma" w:cs="Tahoma"/>
                <w:lang w:val="ru-RU"/>
              </w:rPr>
            </w:pPr>
            <w:r w:rsidRPr="001A54DC">
              <w:rPr>
                <w:rFonts w:ascii="Tahoma" w:hAnsi="Tahoma" w:cs="Tahoma"/>
                <w:lang w:val="ru-RU"/>
              </w:rPr>
              <w:t xml:space="preserve">Прилет в Ханой. Встреча с гидом и трансфер в город. Экскурсия по Ханою (Время: </w:t>
            </w:r>
            <w:r w:rsidRPr="001A54DC">
              <w:rPr>
                <w:rFonts w:ascii="Tahoma" w:hAnsi="Tahoma" w:cs="Tahoma"/>
                <w:lang w:val="ru-RU"/>
              </w:rPr>
              <w:tab/>
              <w:t xml:space="preserve">3,5 - 4 часа, Транспорт: </w:t>
            </w:r>
            <w:r w:rsidRPr="001A54DC">
              <w:rPr>
                <w:rFonts w:ascii="Tahoma" w:hAnsi="Tahoma" w:cs="Tahoma"/>
                <w:lang w:val="ru-RU"/>
              </w:rPr>
              <w:tab/>
              <w:t>машина). Тысячелетний город Ханой – столица, сердце Вьетнама. В самом центре Ханоя вы посетите Храм Литературы – первый вьетнамский университет и Пагоду на одном столбе - уникальную по архитектуре пагоду, которая была построена  во время правления короля Ли Тхай Тонгом (1028 -1054). Через 5 минут ходьбы из этой пагоды Вы выйдёте на Площадь Бадинь, где находится Мавзолей Хо Ши Мина – первого президента Вьетнама. Уже потом Вы посетите Таоицкий Храм Чан Во – один из самых священных храмов Ханоя и самое широкое озеро в Ханое – Западное озеро с его живописными берегами, которое когда-то было курортом, где гуляли и отдыхали вьетнамские короли. Наконец Вы посетите наш известный Старинный квартал на рикше или на миниавтобусе, сделаете интересные покупки на его оживлённых улицах, каждая из которых давно известна своими специфическими изделиями. Поход по магазинам Старинного квартала доставит Вам большое удовольствие. Вечером посещение кукольного театра на воде.</w:t>
            </w:r>
          </w:p>
        </w:tc>
      </w:tr>
      <w:tr w:rsidR="002B7A4D" w:rsidTr="002B7A4D">
        <w:tc>
          <w:tcPr>
            <w:tcW w:w="9576" w:type="dxa"/>
          </w:tcPr>
          <w:p w:rsidR="002B7A4D" w:rsidRPr="002B7A4D" w:rsidRDefault="002B7A4D" w:rsidP="002B7A4D">
            <w:pPr>
              <w:jc w:val="center"/>
              <w:rPr>
                <w:rFonts w:ascii="Tahoma" w:hAnsi="Tahoma" w:cs="Tahoma"/>
                <w:lang w:val="ru-RU"/>
              </w:rPr>
            </w:pPr>
            <w:r w:rsidRPr="002B7A4D">
              <w:rPr>
                <w:rFonts w:ascii="Tahoma" w:hAnsi="Tahoma" w:cs="Tahoma"/>
                <w:lang w:val="ru-RU"/>
              </w:rPr>
              <w:t>День 2: Ханой - Янгон (З)</w:t>
            </w:r>
          </w:p>
        </w:tc>
      </w:tr>
      <w:tr w:rsidR="002B7A4D" w:rsidTr="002B7A4D">
        <w:tc>
          <w:tcPr>
            <w:tcW w:w="9576" w:type="dxa"/>
          </w:tcPr>
          <w:p w:rsidR="002B7A4D" w:rsidRPr="008F5C74" w:rsidRDefault="002B7A4D" w:rsidP="002B7A4D">
            <w:pPr>
              <w:pStyle w:val="Arial"/>
              <w:jc w:val="both"/>
              <w:rPr>
                <w:rFonts w:ascii="Tahoma" w:hAnsi="Tahoma" w:cs="Tahoma"/>
                <w:b/>
                <w:bCs/>
                <w:sz w:val="22"/>
                <w:szCs w:val="22"/>
                <w:lang w:val="ru-RU"/>
              </w:rPr>
            </w:pPr>
            <w:r w:rsidRPr="008F5C74">
              <w:rPr>
                <w:rFonts w:ascii="Tahoma" w:hAnsi="Tahoma" w:cs="Tahoma"/>
                <w:sz w:val="22"/>
                <w:szCs w:val="22"/>
                <w:lang w:val="ru-RU"/>
              </w:rPr>
              <w:t xml:space="preserve">Трансфер в аэропорт для вылета в Янгон Мьянмы. </w:t>
            </w:r>
            <w:r w:rsidRPr="008F5C74">
              <w:rPr>
                <w:rFonts w:ascii="Tahoma" w:hAnsi="Tahoma" w:cs="Tahoma"/>
                <w:sz w:val="22"/>
                <w:szCs w:val="22"/>
                <w:lang w:val="ru-RU" w:bidi="th-TH"/>
              </w:rPr>
              <w:t xml:space="preserve">Встреча с рускоговорящим гидом в аэропорту Yangon International. Трансфер и размещение в отеле. Обзорная экскурсия включает: осмотр старого центра с колониальной архитектурой, позолоченной SULE PAGODA, возведенной около 2000 лет назад, Посещение рынка BOGYOKE (SCOTT’S). Далее осмотр статуи лежачего Будды CHAUK HTAT GYI, длина которого составляет 70 м., остановимся около KARAWEIK HALL, где Вы сможете сделать фотографии. Далее осмотр главной достопримечательности Янгона - пагоды ШВЕДАГОН (Shwedagon), чей покрытый золотом шпиль возвышается почти на сотню метров и увенчан рубином величиной с гранат, в заключении – посещение живосписного города- сада. Возвращение в отель. Ночь в Янгоне. </w:t>
            </w:r>
          </w:p>
          <w:p w:rsidR="002B7A4D" w:rsidRDefault="002B7A4D" w:rsidP="002B7A4D">
            <w:pPr>
              <w:jc w:val="center"/>
              <w:rPr>
                <w:rFonts w:ascii="Tahoma" w:hAnsi="Tahoma" w:cs="Tahoma"/>
                <w:b/>
                <w:color w:val="00B0F0"/>
                <w:lang w:val="ru-RU"/>
              </w:rPr>
            </w:pPr>
          </w:p>
        </w:tc>
      </w:tr>
      <w:tr w:rsidR="002B7A4D" w:rsidTr="002B7A4D">
        <w:tc>
          <w:tcPr>
            <w:tcW w:w="9576" w:type="dxa"/>
          </w:tcPr>
          <w:p w:rsidR="002B7A4D" w:rsidRPr="002B7A4D" w:rsidRDefault="002B7A4D" w:rsidP="002B7A4D">
            <w:pPr>
              <w:pStyle w:val="ad"/>
              <w:spacing w:before="0" w:beforeAutospacing="0" w:after="0" w:afterAutospacing="0"/>
              <w:jc w:val="center"/>
              <w:rPr>
                <w:rFonts w:ascii="Tahoma" w:hAnsi="Tahoma" w:cs="Tahoma"/>
                <w:bCs/>
                <w:sz w:val="22"/>
                <w:szCs w:val="22"/>
                <w:lang w:val="ru-RU"/>
              </w:rPr>
            </w:pPr>
            <w:r w:rsidRPr="002B7A4D">
              <w:rPr>
                <w:rFonts w:ascii="Tahoma" w:hAnsi="Tahoma" w:cs="Tahoma"/>
                <w:bCs/>
                <w:sz w:val="22"/>
                <w:szCs w:val="22"/>
                <w:lang w:val="ru-RU"/>
              </w:rPr>
              <w:t>День 3: Янгон – Баган  (</w:t>
            </w:r>
            <w:r w:rsidRPr="002B7A4D">
              <w:rPr>
                <w:rFonts w:ascii="Tahoma" w:hAnsi="Tahoma" w:cs="Tahoma"/>
                <w:bCs/>
                <w:sz w:val="22"/>
                <w:szCs w:val="22"/>
              </w:rPr>
              <w:t>Yangon</w:t>
            </w:r>
            <w:r w:rsidRPr="002B7A4D">
              <w:rPr>
                <w:rFonts w:ascii="Tahoma" w:hAnsi="Tahoma" w:cs="Tahoma"/>
                <w:bCs/>
                <w:sz w:val="22"/>
                <w:szCs w:val="22"/>
                <w:lang w:val="ru-RU"/>
              </w:rPr>
              <w:t xml:space="preserve"> – </w:t>
            </w:r>
            <w:proofErr w:type="spellStart"/>
            <w:r w:rsidRPr="002B7A4D">
              <w:rPr>
                <w:rFonts w:ascii="Tahoma" w:hAnsi="Tahoma" w:cs="Tahoma"/>
                <w:bCs/>
                <w:sz w:val="22"/>
                <w:szCs w:val="22"/>
              </w:rPr>
              <w:t>Bagan</w:t>
            </w:r>
            <w:proofErr w:type="spellEnd"/>
            <w:r w:rsidRPr="002B7A4D">
              <w:rPr>
                <w:rFonts w:ascii="Tahoma" w:hAnsi="Tahoma" w:cs="Tahoma"/>
                <w:bCs/>
                <w:sz w:val="22"/>
                <w:szCs w:val="22"/>
                <w:lang w:val="ru-RU"/>
              </w:rPr>
              <w:t xml:space="preserve">) </w:t>
            </w:r>
            <w:r w:rsidRPr="002B7A4D">
              <w:rPr>
                <w:rFonts w:ascii="Tahoma" w:hAnsi="Tahoma" w:cs="Tahoma"/>
                <w:sz w:val="22"/>
                <w:szCs w:val="22"/>
                <w:lang w:val="ru-RU"/>
              </w:rPr>
              <w:t>(З.)</w:t>
            </w:r>
          </w:p>
        </w:tc>
      </w:tr>
      <w:tr w:rsidR="002B7A4D" w:rsidTr="002B7A4D">
        <w:tc>
          <w:tcPr>
            <w:tcW w:w="9576" w:type="dxa"/>
          </w:tcPr>
          <w:p w:rsidR="002B7A4D" w:rsidRPr="002B7A4D" w:rsidRDefault="002B7A4D" w:rsidP="002B7A4D">
            <w:pPr>
              <w:jc w:val="both"/>
              <w:rPr>
                <w:rFonts w:ascii="Tahoma" w:hAnsi="Tahoma" w:cs="Tahoma"/>
                <w:lang w:val="ru-RU" w:bidi="th-TH"/>
              </w:rPr>
            </w:pPr>
            <w:r w:rsidRPr="00A044FE">
              <w:rPr>
                <w:rFonts w:ascii="Tahoma" w:hAnsi="Tahoma" w:cs="Tahoma"/>
                <w:lang w:val="ru-RU" w:bidi="th-TH"/>
              </w:rPr>
              <w:t xml:space="preserve">Завтрак в отеле. Трансфер из отеля в аэропорт, вылет в стариную столицу Баган. По прилету в Баган встреча с рускоговорящим гидом. Трансфер и размещение в отеле. </w:t>
            </w:r>
            <w:r w:rsidRPr="00A044FE">
              <w:rPr>
                <w:rFonts w:ascii="Tahoma" w:hAnsi="Tahoma" w:cs="Tahoma"/>
                <w:bCs/>
                <w:lang w:val="ru-RU" w:bidi="th-TH"/>
              </w:rPr>
              <w:t>Начало экскурсии, которая включает в себя : посещение оживленного местного рынка , далее посещение самых важных пагод и храмов, таких как</w:t>
            </w:r>
            <w:r w:rsidRPr="00A044FE">
              <w:rPr>
                <w:rFonts w:ascii="Tahoma" w:hAnsi="Tahoma" w:cs="Tahoma"/>
                <w:b/>
                <w:bCs/>
                <w:lang w:val="ru-RU" w:bidi="th-TH"/>
              </w:rPr>
              <w:t xml:space="preserve"> </w:t>
            </w:r>
            <w:r w:rsidRPr="00A044FE">
              <w:rPr>
                <w:rFonts w:ascii="Tahoma" w:hAnsi="Tahoma" w:cs="Tahoma"/>
                <w:lang w:val="ru-RU" w:bidi="th-TH"/>
              </w:rPr>
              <w:t xml:space="preserve">SHWEZIGON PAGODA, построенная королем Анаврахта в начале 11 века, Gu Byauk Gyi – храм с изысканными росписями из сказок Jataka; Khay Min Ga – </w:t>
            </w:r>
            <w:r w:rsidRPr="00A044FE">
              <w:rPr>
                <w:rFonts w:ascii="Tahoma" w:hAnsi="Tahoma" w:cs="Tahoma"/>
                <w:bCs/>
                <w:lang w:val="ru-RU" w:bidi="th-TH"/>
              </w:rPr>
              <w:t>известный своим захватывающим панорамным видом многих памятников</w:t>
            </w:r>
            <w:r w:rsidRPr="00A044FE">
              <w:rPr>
                <w:rFonts w:ascii="Tahoma" w:hAnsi="Tahoma" w:cs="Tahoma"/>
                <w:b/>
                <w:bCs/>
                <w:lang w:val="ru-RU" w:bidi="th-TH"/>
              </w:rPr>
              <w:t xml:space="preserve"> </w:t>
            </w:r>
            <w:r w:rsidRPr="00A044FE">
              <w:rPr>
                <w:rFonts w:ascii="Tahoma" w:hAnsi="Tahoma" w:cs="Tahoma"/>
                <w:lang w:val="ru-RU" w:bidi="th-TH"/>
              </w:rPr>
              <w:t>ANANDA TEMPLE - шедевр монской архитектуры с 4-мя огромными священными статуями стоящего Будды и многочисленными сидящими фигурами в нишах по кругу с внутренней стороны галереи, монастырь с гробницами 18 века.  Во второй половине дня посещение лаковой мастерской, неподалеку от деревушки MYINGABAR, осмотр храма MANUHA, построенного в 1059 году в монском стиле, обзор храма NANBAYA, уникальный монумент, построенный из песчаника. Круиз по реке Иравади (Ayeyarwaddy) на закате, или встреча заката в одном из храмов. Возвращение в отель. Ночь в Багане.</w:t>
            </w:r>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t>День</w:t>
            </w:r>
            <w:r w:rsidRPr="002B7A4D">
              <w:rPr>
                <w:rFonts w:ascii="Tahoma" w:hAnsi="Tahoma" w:cs="Tahoma"/>
                <w:lang w:bidi="th-TH"/>
              </w:rPr>
              <w:t xml:space="preserve"> 4: </w:t>
            </w:r>
            <w:proofErr w:type="spellStart"/>
            <w:r w:rsidRPr="002B7A4D">
              <w:rPr>
                <w:rFonts w:ascii="Tahoma" w:hAnsi="Tahoma" w:cs="Tahoma"/>
                <w:lang w:bidi="th-TH"/>
              </w:rPr>
              <w:t>Bagan</w:t>
            </w:r>
            <w:proofErr w:type="spellEnd"/>
            <w:r w:rsidRPr="002B7A4D">
              <w:rPr>
                <w:rFonts w:ascii="Tahoma" w:hAnsi="Tahoma" w:cs="Tahoma"/>
                <w:lang w:bidi="th-TH"/>
              </w:rPr>
              <w:t xml:space="preserve"> - </w:t>
            </w:r>
            <w:proofErr w:type="spellStart"/>
            <w:r w:rsidRPr="002B7A4D">
              <w:rPr>
                <w:rFonts w:ascii="Tahoma" w:hAnsi="Tahoma" w:cs="Tahoma"/>
                <w:lang w:bidi="th-TH"/>
              </w:rPr>
              <w:t>Nathtaung</w:t>
            </w:r>
            <w:proofErr w:type="spellEnd"/>
            <w:r w:rsidRPr="002B7A4D">
              <w:rPr>
                <w:rFonts w:ascii="Tahoma" w:hAnsi="Tahoma" w:cs="Tahoma"/>
                <w:lang w:bidi="th-TH"/>
              </w:rPr>
              <w:t xml:space="preserve"> </w:t>
            </w:r>
            <w:proofErr w:type="spellStart"/>
            <w:r w:rsidRPr="002B7A4D">
              <w:rPr>
                <w:rFonts w:ascii="Tahoma" w:hAnsi="Tahoma" w:cs="Tahoma"/>
                <w:lang w:bidi="th-TH"/>
              </w:rPr>
              <w:t>Kyanung</w:t>
            </w:r>
            <w:proofErr w:type="spellEnd"/>
            <w:r w:rsidRPr="002B7A4D">
              <w:rPr>
                <w:rFonts w:ascii="Tahoma" w:hAnsi="Tahoma" w:cs="Tahoma"/>
                <w:lang w:bidi="th-TH"/>
              </w:rPr>
              <w:t xml:space="preserve"> – </w:t>
            </w:r>
            <w:proofErr w:type="spellStart"/>
            <w:r w:rsidRPr="002B7A4D">
              <w:rPr>
                <w:rFonts w:ascii="Tahoma" w:hAnsi="Tahoma" w:cs="Tahoma"/>
                <w:lang w:bidi="th-TH"/>
              </w:rPr>
              <w:t>Bagan</w:t>
            </w:r>
            <w:proofErr w:type="spellEnd"/>
            <w:r w:rsidRPr="002B7A4D">
              <w:rPr>
                <w:rFonts w:ascii="Tahoma" w:hAnsi="Tahoma" w:cs="Tahoma"/>
                <w:lang w:bidi="th-TH"/>
              </w:rPr>
              <w:t xml:space="preserve">   </w:t>
            </w:r>
            <w:r w:rsidRPr="002B7A4D">
              <w:rPr>
                <w:rFonts w:ascii="Tahoma" w:hAnsi="Tahoma" w:cs="Tahoma"/>
              </w:rPr>
              <w:t>(</w:t>
            </w:r>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2B7A4D" w:rsidRDefault="002B7A4D" w:rsidP="002B7A4D">
            <w:pPr>
              <w:jc w:val="both"/>
              <w:rPr>
                <w:rFonts w:ascii="Tahoma" w:hAnsi="Tahoma" w:cs="Tahoma"/>
                <w:lang w:val="ru-RU" w:bidi="th-TH"/>
              </w:rPr>
            </w:pPr>
            <w:r w:rsidRPr="00A044FE">
              <w:rPr>
                <w:rFonts w:ascii="Tahoma" w:hAnsi="Tahoma" w:cs="Tahoma"/>
                <w:lang w:val="ru-RU" w:bidi="th-TH"/>
              </w:rPr>
              <w:t xml:space="preserve">Завтрак в отеле. Начало экскурсии с посещении пагоды Tayokepyay в деревне Мин Нан Тху, а также пагод Пхайя Тхон Зу и Нандаманйя с утонченными фресками ХIII века, </w:t>
            </w:r>
            <w:r w:rsidRPr="00A044FE">
              <w:rPr>
                <w:rFonts w:ascii="Tahoma" w:hAnsi="Tahoma" w:cs="Tahoma"/>
                <w:lang w:val="ru-RU" w:bidi="th-TH"/>
              </w:rPr>
              <w:lastRenderedPageBreak/>
              <w:t>монастыря в пещере KyatKan, знаменитого центра медитации Багана. Посещение ферм в окружающих Баган деревнях. Экскурсия продолжится круизом по реке Иравади к деревянному монастырю NATHTAUNGKYAUNG, построенному в 1781 году группой монахов, знаменитого удивительной резьбой по дереву, большой коллекцией древних статуй Будды и лакированными большими шкатулками. Возвращение в отель. Ночь в Багане.</w:t>
            </w:r>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lastRenderedPageBreak/>
              <w:t>День</w:t>
            </w:r>
            <w:r w:rsidRPr="002B7A4D">
              <w:rPr>
                <w:rFonts w:ascii="Tahoma" w:hAnsi="Tahoma" w:cs="Tahoma"/>
                <w:lang w:bidi="th-TH"/>
              </w:rPr>
              <w:t xml:space="preserve"> 5: </w:t>
            </w:r>
            <w:proofErr w:type="spellStart"/>
            <w:r w:rsidRPr="002B7A4D">
              <w:rPr>
                <w:rFonts w:ascii="Tahoma" w:hAnsi="Tahoma" w:cs="Tahoma"/>
                <w:lang w:bidi="th-TH"/>
              </w:rPr>
              <w:t>Bagan</w:t>
            </w:r>
            <w:proofErr w:type="spellEnd"/>
            <w:r w:rsidRPr="002B7A4D">
              <w:rPr>
                <w:rFonts w:ascii="Tahoma" w:hAnsi="Tahoma" w:cs="Tahoma"/>
                <w:lang w:bidi="th-TH"/>
              </w:rPr>
              <w:t xml:space="preserve"> - Mount </w:t>
            </w:r>
            <w:proofErr w:type="spellStart"/>
            <w:r w:rsidRPr="002B7A4D">
              <w:rPr>
                <w:rFonts w:ascii="Tahoma" w:hAnsi="Tahoma" w:cs="Tahoma"/>
                <w:lang w:bidi="th-TH"/>
              </w:rPr>
              <w:t>Popa</w:t>
            </w:r>
            <w:proofErr w:type="spellEnd"/>
            <w:r w:rsidRPr="002B7A4D">
              <w:rPr>
                <w:rFonts w:ascii="Tahoma" w:hAnsi="Tahoma" w:cs="Tahoma"/>
                <w:lang w:bidi="th-TH"/>
              </w:rPr>
              <w:t xml:space="preserve"> – Mandalay </w:t>
            </w:r>
            <w:r w:rsidRPr="002B7A4D">
              <w:rPr>
                <w:rFonts w:ascii="Tahoma" w:hAnsi="Tahoma" w:cs="Tahoma"/>
              </w:rPr>
              <w:t>(</w:t>
            </w:r>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A044FE" w:rsidRDefault="002B7A4D" w:rsidP="002B7A4D">
            <w:pPr>
              <w:jc w:val="both"/>
              <w:rPr>
                <w:rFonts w:ascii="Tahoma" w:hAnsi="Tahoma" w:cs="Tahoma"/>
                <w:lang w:val="ru-RU" w:bidi="th-TH"/>
              </w:rPr>
            </w:pPr>
            <w:r w:rsidRPr="00A044FE">
              <w:rPr>
                <w:rFonts w:ascii="Tahoma" w:hAnsi="Tahoma" w:cs="Tahoma"/>
                <w:lang w:val="ru-RU" w:bidi="th-TH"/>
              </w:rPr>
              <w:t xml:space="preserve">Завтрак в отеле. Экскурсия на гору Mount Popa (Popa Daung Kalat, по-бирмански , Mount Popa, по-английски) - потухший вулкан в </w:t>
            </w:r>
            <w:hyperlink r:id="rId9" w:tooltip="отдых в Мьянме" w:history="1">
              <w:r w:rsidRPr="00A044FE">
                <w:rPr>
                  <w:rFonts w:ascii="Tahoma" w:hAnsi="Tahoma" w:cs="Tahoma"/>
                  <w:lang w:val="ru-RU" w:bidi="th-TH"/>
                </w:rPr>
                <w:t>Мьянме</w:t>
              </w:r>
            </w:hyperlink>
            <w:r w:rsidRPr="00A044FE">
              <w:rPr>
                <w:rFonts w:ascii="Tahoma" w:hAnsi="Tahoma" w:cs="Tahoma"/>
                <w:lang w:val="ru-RU" w:bidi="th-TH"/>
              </w:rPr>
              <w:t xml:space="preserve">, видимый при хорошей погоде за 60 км. Последнее извержение было в 442 до н. э. </w:t>
            </w:r>
            <w:proofErr w:type="gramStart"/>
            <w:r w:rsidRPr="00A044FE">
              <w:rPr>
                <w:rFonts w:ascii="Tahoma" w:hAnsi="Tahoma" w:cs="Tahoma"/>
                <w:lang w:val="ru-RU" w:bidi="th-TH"/>
              </w:rPr>
              <w:t>Расположена</w:t>
            </w:r>
            <w:proofErr w:type="gramEnd"/>
            <w:r w:rsidRPr="00A044FE">
              <w:rPr>
                <w:rFonts w:ascii="Tahoma" w:hAnsi="Tahoma" w:cs="Tahoma"/>
                <w:lang w:val="ru-RU" w:bidi="th-TH"/>
              </w:rPr>
              <w:t xml:space="preserve"> примерно в 60 км к юго-востоку от древнего города </w:t>
            </w:r>
            <w:hyperlink r:id="rId10" w:tooltip="путеводитель Баган" w:history="1">
              <w:r w:rsidRPr="00A044FE">
                <w:rPr>
                  <w:rFonts w:ascii="Tahoma" w:hAnsi="Tahoma" w:cs="Tahoma"/>
                  <w:lang w:val="ru-RU" w:bidi="th-TH"/>
                </w:rPr>
                <w:t>Баган</w:t>
              </w:r>
            </w:hyperlink>
            <w:r w:rsidRPr="00A044FE">
              <w:rPr>
                <w:rFonts w:ascii="Tahoma" w:hAnsi="Tahoma" w:cs="Tahoma"/>
                <w:lang w:val="ru-RU" w:bidi="th-TH"/>
              </w:rPr>
              <w:t xml:space="preserve"> (</w:t>
            </w:r>
            <w:proofErr w:type="spellStart"/>
            <w:r w:rsidRPr="00A044FE">
              <w:rPr>
                <w:rFonts w:ascii="Tahoma" w:hAnsi="Tahoma" w:cs="Tahoma"/>
                <w:lang w:val="ru-RU" w:bidi="th-TH"/>
              </w:rPr>
              <w:t>Паган</w:t>
            </w:r>
            <w:proofErr w:type="spellEnd"/>
            <w:r w:rsidRPr="00A044FE">
              <w:rPr>
                <w:rFonts w:ascii="Tahoma" w:hAnsi="Tahoma" w:cs="Tahoma"/>
                <w:lang w:val="ru-RU" w:bidi="th-TH"/>
              </w:rPr>
              <w:t>). Гора, высота которой над уровнем моря составляет 1518 м, возвышается над окрестностями почти на 750 метров. На вершине горы находится буддийский монастырь. В монастыре есть специальный зал, где стоят статуи духов. Всего здесь представлены статуи 37 разных духов. Гора Попа считается священной у жителей Мьянмы.</w:t>
            </w:r>
          </w:p>
          <w:p w:rsidR="002B7A4D" w:rsidRPr="002B7A4D" w:rsidRDefault="002B7A4D" w:rsidP="002B7A4D">
            <w:pPr>
              <w:jc w:val="both"/>
              <w:rPr>
                <w:rFonts w:ascii="Tahoma" w:hAnsi="Tahoma" w:cs="Tahoma"/>
                <w:lang w:val="ru-RU" w:bidi="th-TH"/>
              </w:rPr>
            </w:pPr>
            <w:r w:rsidRPr="00A044FE">
              <w:rPr>
                <w:rFonts w:ascii="Tahoma" w:hAnsi="Tahoma" w:cs="Tahoma"/>
                <w:lang w:val="ru-RU" w:bidi="th-TH"/>
              </w:rPr>
              <w:t>Это наиболее известное и мощное святилище духов (натов) в Бирме. Считается, что при посещении горы Попа не следует одеваться в красную или чёрную одежду и приносить с собой мясо, чтобы не раздражать натов. Подняться на вершину горы можно по достаточно крутой лестнице (777 ступеней), которую постороил буддийский монах У Кханди. Подъем, занимающий более получаса, довольно утомителен, но стоит того, так как вид, открывающий</w:t>
            </w:r>
            <w:r>
              <w:rPr>
                <w:rFonts w:ascii="Tahoma" w:hAnsi="Tahoma" w:cs="Tahoma"/>
                <w:lang w:val="ru-RU" w:bidi="th-TH"/>
              </w:rPr>
              <w:t xml:space="preserve">ся сверху, просто потрясающий. </w:t>
            </w:r>
            <w:r w:rsidRPr="00A044FE">
              <w:rPr>
                <w:rFonts w:ascii="Tahoma" w:hAnsi="Tahoma" w:cs="Tahoma"/>
                <w:lang w:val="ru-RU" w:bidi="th-TH"/>
              </w:rPr>
              <w:t xml:space="preserve">Трансфер в Мандалай. Ночь в </w:t>
            </w:r>
            <w:proofErr w:type="spellStart"/>
            <w:r w:rsidRPr="00A044FE">
              <w:rPr>
                <w:rFonts w:ascii="Tahoma" w:hAnsi="Tahoma" w:cs="Tahoma"/>
                <w:lang w:val="ru-RU" w:bidi="th-TH"/>
              </w:rPr>
              <w:t>Мандалае</w:t>
            </w:r>
            <w:proofErr w:type="spellEnd"/>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t>День</w:t>
            </w:r>
            <w:r w:rsidRPr="002B7A4D">
              <w:rPr>
                <w:rFonts w:ascii="Tahoma" w:hAnsi="Tahoma" w:cs="Tahoma"/>
                <w:lang w:bidi="th-TH"/>
              </w:rPr>
              <w:t xml:space="preserve"> 6:  </w:t>
            </w:r>
            <w:proofErr w:type="spellStart"/>
            <w:r w:rsidRPr="002B7A4D">
              <w:rPr>
                <w:rFonts w:ascii="Tahoma" w:hAnsi="Tahoma" w:cs="Tahoma"/>
                <w:lang w:val="ru-RU" w:bidi="th-TH"/>
              </w:rPr>
              <w:t>Мандалай</w:t>
            </w:r>
            <w:proofErr w:type="spellEnd"/>
            <w:r w:rsidRPr="002B7A4D">
              <w:rPr>
                <w:rFonts w:ascii="Tahoma" w:hAnsi="Tahoma" w:cs="Tahoma"/>
                <w:lang w:bidi="th-TH"/>
              </w:rPr>
              <w:t xml:space="preserve"> – </w:t>
            </w:r>
            <w:proofErr w:type="spellStart"/>
            <w:r w:rsidRPr="002B7A4D">
              <w:rPr>
                <w:rFonts w:ascii="Tahoma" w:hAnsi="Tahoma" w:cs="Tahoma"/>
                <w:lang w:val="ru-RU" w:bidi="th-TH"/>
              </w:rPr>
              <w:t>Амарапура</w:t>
            </w:r>
            <w:proofErr w:type="spellEnd"/>
            <w:r w:rsidRPr="002B7A4D">
              <w:rPr>
                <w:rFonts w:ascii="Tahoma" w:hAnsi="Tahoma" w:cs="Tahoma"/>
                <w:lang w:bidi="th-TH"/>
              </w:rPr>
              <w:t xml:space="preserve"> – </w:t>
            </w:r>
            <w:proofErr w:type="spellStart"/>
            <w:r w:rsidRPr="002B7A4D">
              <w:rPr>
                <w:rFonts w:ascii="Tahoma" w:hAnsi="Tahoma" w:cs="Tahoma"/>
                <w:lang w:val="ru-RU" w:bidi="th-TH"/>
              </w:rPr>
              <w:t>Мандалай</w:t>
            </w:r>
            <w:proofErr w:type="spellEnd"/>
            <w:r w:rsidRPr="002B7A4D">
              <w:rPr>
                <w:rFonts w:ascii="Tahoma" w:hAnsi="Tahoma" w:cs="Tahoma"/>
                <w:lang w:bidi="th-TH"/>
              </w:rPr>
              <w:t xml:space="preserve"> (Mandalay – </w:t>
            </w:r>
            <w:proofErr w:type="spellStart"/>
            <w:r w:rsidRPr="002B7A4D">
              <w:rPr>
                <w:rFonts w:ascii="Tahoma" w:hAnsi="Tahoma" w:cs="Tahoma"/>
                <w:lang w:bidi="th-TH"/>
              </w:rPr>
              <w:t>Amarapura</w:t>
            </w:r>
            <w:proofErr w:type="spellEnd"/>
            <w:r w:rsidRPr="002B7A4D">
              <w:rPr>
                <w:rFonts w:ascii="Tahoma" w:hAnsi="Tahoma" w:cs="Tahoma"/>
                <w:lang w:bidi="th-TH"/>
              </w:rPr>
              <w:t xml:space="preserve"> – Mandalay) </w:t>
            </w:r>
            <w:r w:rsidRPr="002B7A4D">
              <w:rPr>
                <w:rFonts w:ascii="Tahoma" w:hAnsi="Tahoma" w:cs="Tahoma"/>
              </w:rPr>
              <w:t>(</w:t>
            </w:r>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A044FE" w:rsidRDefault="002B7A4D" w:rsidP="002B7A4D">
            <w:pPr>
              <w:jc w:val="both"/>
              <w:rPr>
                <w:rFonts w:ascii="Tahoma" w:hAnsi="Tahoma" w:cs="Tahoma"/>
                <w:bCs/>
                <w:lang w:val="ru-RU"/>
              </w:rPr>
            </w:pPr>
            <w:r w:rsidRPr="00A044FE">
              <w:rPr>
                <w:rFonts w:ascii="Tahoma" w:hAnsi="Tahoma" w:cs="Tahoma"/>
                <w:lang w:val="ru-RU"/>
              </w:rPr>
              <w:t xml:space="preserve">Завтрак в отеле. Посещение  MANAGANDAYON, известного буддистского мужского монастыря, где живут и учатся более тысячи монахов, осмотр моста из тикового дерева U BEIN, построенного в 1782 году, когда Амарапура был королевской столицей. </w:t>
            </w:r>
            <w:r w:rsidRPr="00A044FE">
              <w:rPr>
                <w:rFonts w:ascii="Tahoma" w:hAnsi="Tahoma" w:cs="Tahoma"/>
                <w:bCs/>
                <w:lang w:val="ru-RU"/>
              </w:rPr>
              <w:t>Посещение монастыря BAGAYA, с прекрасной коллекцией статуй Будды.</w:t>
            </w:r>
            <w:r w:rsidRPr="00A044FE">
              <w:rPr>
                <w:rFonts w:ascii="Tahoma" w:hAnsi="Tahoma" w:cs="Tahoma"/>
                <w:lang w:val="ru-RU"/>
              </w:rPr>
              <w:t xml:space="preserve"> </w:t>
            </w:r>
            <w:r w:rsidRPr="00A044FE">
              <w:rPr>
                <w:rFonts w:ascii="Tahoma" w:hAnsi="Tahoma" w:cs="Tahoma"/>
                <w:bCs/>
                <w:lang w:val="ru-RU"/>
              </w:rPr>
              <w:t>По дороге остановка на шелковой фабрике.</w:t>
            </w:r>
          </w:p>
          <w:p w:rsidR="002B7A4D" w:rsidRPr="002B7A4D" w:rsidRDefault="002B7A4D" w:rsidP="002B7A4D">
            <w:pPr>
              <w:jc w:val="both"/>
              <w:rPr>
                <w:rFonts w:ascii="Tahoma" w:hAnsi="Tahoma" w:cs="Tahoma"/>
                <w:lang w:bidi="th-TH"/>
              </w:rPr>
            </w:pPr>
            <w:r w:rsidRPr="00A044FE">
              <w:rPr>
                <w:rFonts w:ascii="Tahoma" w:hAnsi="Tahoma" w:cs="Tahoma"/>
                <w:bCs/>
                <w:lang w:val="ru-RU"/>
              </w:rPr>
              <w:t>Во второй половине дня, посещение пагоды MAHAMUNI, с ее захватывающим изображением Будды, покрытым толстым слоем золотых листьев,</w:t>
            </w:r>
            <w:r w:rsidRPr="00A044FE">
              <w:rPr>
                <w:rFonts w:ascii="Tahoma" w:hAnsi="Tahoma" w:cs="Tahoma"/>
                <w:lang w:val="ru-RU"/>
              </w:rPr>
              <w:t xml:space="preserve"> далее осмотр самых известных монастырей в стране, таких как SHWENAN DAW KYAUNG, SHWE INBIN – известный монастырь, GOLDEN PALACE монастырь – превосходная иллюстрация традиционного деревяного дома, пагоды KUTHODAW, известной своей самой большой в мире книге, состоящей из 729 мраморных плит с высеченными на них буддистскими текстами. Встреча заката на Холме Мандалая.  Возвращение в отель. Ночь в </w:t>
            </w:r>
            <w:proofErr w:type="spellStart"/>
            <w:r w:rsidRPr="00A044FE">
              <w:rPr>
                <w:rFonts w:ascii="Tahoma" w:hAnsi="Tahoma" w:cs="Tahoma"/>
                <w:lang w:val="ru-RU"/>
              </w:rPr>
              <w:t>Мандалае</w:t>
            </w:r>
            <w:proofErr w:type="spellEnd"/>
            <w:r w:rsidRPr="00A044FE">
              <w:rPr>
                <w:rFonts w:ascii="Tahoma" w:hAnsi="Tahoma" w:cs="Tahoma"/>
                <w:lang w:val="ru-RU"/>
              </w:rPr>
              <w:t>.</w:t>
            </w:r>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t>День</w:t>
            </w:r>
            <w:r w:rsidRPr="002B7A4D">
              <w:rPr>
                <w:rFonts w:ascii="Tahoma" w:hAnsi="Tahoma" w:cs="Tahoma"/>
                <w:lang w:bidi="th-TH"/>
              </w:rPr>
              <w:t xml:space="preserve"> 7: Mandalay – MINGUN – Ava - </w:t>
            </w:r>
            <w:proofErr w:type="spellStart"/>
            <w:r w:rsidRPr="002B7A4D">
              <w:rPr>
                <w:rFonts w:ascii="Tahoma" w:hAnsi="Tahoma" w:cs="Tahoma"/>
                <w:lang w:bidi="th-TH"/>
              </w:rPr>
              <w:t>Sagaing</w:t>
            </w:r>
            <w:proofErr w:type="spellEnd"/>
            <w:r w:rsidRPr="002B7A4D">
              <w:rPr>
                <w:rFonts w:ascii="Tahoma" w:hAnsi="Tahoma" w:cs="Tahoma"/>
                <w:lang w:bidi="th-TH"/>
              </w:rPr>
              <w:t xml:space="preserve">-Mandalay </w:t>
            </w:r>
            <w:r w:rsidRPr="002B7A4D">
              <w:rPr>
                <w:rFonts w:ascii="Tahoma" w:hAnsi="Tahoma" w:cs="Tahoma"/>
              </w:rPr>
              <w:t>(</w:t>
            </w:r>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2B7A4D" w:rsidRDefault="002B7A4D" w:rsidP="002B7A4D">
            <w:pPr>
              <w:jc w:val="both"/>
              <w:rPr>
                <w:rFonts w:ascii="Tahoma" w:hAnsi="Tahoma" w:cs="Tahoma"/>
                <w:lang w:val="ru-RU"/>
              </w:rPr>
            </w:pPr>
            <w:r w:rsidRPr="00A044FE">
              <w:rPr>
                <w:rFonts w:ascii="Tahoma" w:hAnsi="Tahoma" w:cs="Tahoma"/>
                <w:lang w:val="ru-RU"/>
              </w:rPr>
              <w:t xml:space="preserve">Завтрак в отеле. Экскурсия в бывшую королевскую столицу INWA (AVA), </w:t>
            </w:r>
            <w:r w:rsidRPr="00A044FE">
              <w:rPr>
                <w:rFonts w:ascii="Tahoma" w:hAnsi="Tahoma" w:cs="Tahoma"/>
                <w:bCs/>
                <w:lang w:val="ru-RU"/>
              </w:rPr>
              <w:t xml:space="preserve">до которой Вы доедете на лодке и затем конным экипажем Вас доставят к NANMYINT – недостроенный замок с названием </w:t>
            </w:r>
            <w:r w:rsidRPr="00A044FE">
              <w:rPr>
                <w:rFonts w:ascii="Tahoma" w:hAnsi="Tahoma" w:cs="Tahoma"/>
                <w:lang w:val="ru-RU"/>
              </w:rPr>
              <w:t xml:space="preserve">"падающая башня Ava", MAHA AUNGMYE BONZAN – монастырь построенный из кирпича, BARGAYAR монастырь известный своими деревянными орнаментами, </w:t>
            </w:r>
            <w:r w:rsidRPr="00A044FE">
              <w:rPr>
                <w:rFonts w:ascii="Tahoma" w:hAnsi="Tahoma" w:cs="Tahoma"/>
                <w:bCs/>
                <w:lang w:val="ru-RU"/>
              </w:rPr>
              <w:t xml:space="preserve">затем переезд к ХОЛМАМ SAGAING для встречи заката. Возврашение в отель. Ночь в </w:t>
            </w:r>
            <w:proofErr w:type="spellStart"/>
            <w:r w:rsidRPr="00A044FE">
              <w:rPr>
                <w:rFonts w:ascii="Tahoma" w:hAnsi="Tahoma" w:cs="Tahoma"/>
                <w:bCs/>
                <w:lang w:val="ru-RU"/>
              </w:rPr>
              <w:t>Мандалае</w:t>
            </w:r>
            <w:proofErr w:type="spellEnd"/>
            <w:r w:rsidRPr="00A044FE">
              <w:rPr>
                <w:rFonts w:ascii="Tahoma" w:hAnsi="Tahoma" w:cs="Tahoma"/>
                <w:bCs/>
                <w:lang w:val="ru-RU"/>
              </w:rPr>
              <w:t>.</w:t>
            </w:r>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t>День</w:t>
            </w:r>
            <w:r w:rsidRPr="002B7A4D">
              <w:rPr>
                <w:rFonts w:ascii="Tahoma" w:hAnsi="Tahoma" w:cs="Tahoma"/>
                <w:lang w:bidi="th-TH"/>
              </w:rPr>
              <w:t xml:space="preserve"> 8: Mandalay – </w:t>
            </w:r>
            <w:proofErr w:type="spellStart"/>
            <w:r w:rsidRPr="002B7A4D">
              <w:rPr>
                <w:rFonts w:ascii="Tahoma" w:hAnsi="Tahoma" w:cs="Tahoma"/>
                <w:lang w:bidi="th-TH"/>
              </w:rPr>
              <w:t>Heho</w:t>
            </w:r>
            <w:proofErr w:type="spellEnd"/>
            <w:r w:rsidRPr="002B7A4D">
              <w:rPr>
                <w:rFonts w:ascii="Tahoma" w:hAnsi="Tahoma" w:cs="Tahoma"/>
                <w:lang w:bidi="th-TH"/>
              </w:rPr>
              <w:t xml:space="preserve"> – </w:t>
            </w:r>
            <w:proofErr w:type="spellStart"/>
            <w:r w:rsidRPr="002B7A4D">
              <w:rPr>
                <w:rFonts w:ascii="Tahoma" w:hAnsi="Tahoma" w:cs="Tahoma"/>
                <w:lang w:bidi="th-TH"/>
              </w:rPr>
              <w:t>Pindaya</w:t>
            </w:r>
            <w:proofErr w:type="spellEnd"/>
            <w:r w:rsidRPr="002B7A4D">
              <w:rPr>
                <w:rFonts w:ascii="Tahoma" w:hAnsi="Tahoma" w:cs="Tahoma"/>
                <w:lang w:bidi="th-TH"/>
              </w:rPr>
              <w:t xml:space="preserve"> - </w:t>
            </w:r>
            <w:proofErr w:type="spellStart"/>
            <w:r w:rsidRPr="002B7A4D">
              <w:rPr>
                <w:rFonts w:ascii="Tahoma" w:hAnsi="Tahoma" w:cs="Tahoma"/>
                <w:lang w:bidi="th-TH"/>
              </w:rPr>
              <w:t>Inle</w:t>
            </w:r>
            <w:proofErr w:type="spellEnd"/>
            <w:r w:rsidRPr="002B7A4D">
              <w:rPr>
                <w:rFonts w:ascii="Tahoma" w:hAnsi="Tahoma" w:cs="Tahoma"/>
                <w:lang w:bidi="th-TH"/>
              </w:rPr>
              <w:t xml:space="preserve"> </w:t>
            </w:r>
            <w:proofErr w:type="gramStart"/>
            <w:r w:rsidRPr="002B7A4D">
              <w:rPr>
                <w:rFonts w:ascii="Tahoma" w:hAnsi="Tahoma" w:cs="Tahoma"/>
                <w:lang w:bidi="th-TH"/>
              </w:rPr>
              <w:t xml:space="preserve">Lake  </w:t>
            </w:r>
            <w:r w:rsidRPr="002B7A4D">
              <w:rPr>
                <w:rFonts w:ascii="Tahoma" w:hAnsi="Tahoma" w:cs="Tahoma"/>
              </w:rPr>
              <w:t>(</w:t>
            </w:r>
            <w:proofErr w:type="gramEnd"/>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A044FE" w:rsidRDefault="002B7A4D" w:rsidP="002B7A4D">
            <w:pPr>
              <w:jc w:val="both"/>
              <w:rPr>
                <w:rFonts w:ascii="Tahoma" w:hAnsi="Tahoma" w:cs="Tahoma"/>
                <w:lang w:val="ru-RU"/>
              </w:rPr>
            </w:pPr>
            <w:r w:rsidRPr="00A044FE">
              <w:rPr>
                <w:rFonts w:ascii="Tahoma" w:hAnsi="Tahoma" w:cs="Tahoma"/>
                <w:lang w:val="ru-RU"/>
              </w:rPr>
              <w:t xml:space="preserve">Завтрак в отеле. Трансфер в аэропорт. Вылет в Хехо.  </w:t>
            </w:r>
          </w:p>
          <w:p w:rsidR="002B7A4D" w:rsidRPr="002B7A4D" w:rsidRDefault="002B7A4D" w:rsidP="002B7A4D">
            <w:pPr>
              <w:jc w:val="both"/>
              <w:rPr>
                <w:rFonts w:ascii="Tahoma" w:hAnsi="Tahoma" w:cs="Tahoma"/>
                <w:b/>
                <w:bCs/>
                <w:lang w:val="ru-RU"/>
              </w:rPr>
            </w:pPr>
            <w:r w:rsidRPr="00A044FE">
              <w:rPr>
                <w:rFonts w:ascii="Tahoma" w:hAnsi="Tahoma" w:cs="Tahoma"/>
                <w:lang w:val="ru-RU"/>
              </w:rPr>
              <w:t xml:space="preserve">По прилету в Хехо, втреча с рускоговорящим гидом в аэропорту. Начало экскурсии с </w:t>
            </w:r>
            <w:r w:rsidRPr="00A044FE">
              <w:rPr>
                <w:rFonts w:ascii="Tahoma" w:hAnsi="Tahoma" w:cs="Tahoma"/>
                <w:bCs/>
                <w:lang w:val="ru-RU"/>
              </w:rPr>
              <w:t xml:space="preserve">посещения уникального Храма PINDAYA с тысячами изображений Будды, которые были установлены паломниками за многие столетия. Затем переедем на озеро </w:t>
            </w:r>
            <w:r w:rsidRPr="00A044FE">
              <w:rPr>
                <w:rFonts w:ascii="Tahoma" w:hAnsi="Tahoma" w:cs="Tahoma"/>
                <w:lang w:val="ru-RU"/>
              </w:rPr>
              <w:t>INLE (120км-3 часа), оттуда трансфер катером в отель. Ночь</w:t>
            </w:r>
            <w:r w:rsidRPr="00DA49C2">
              <w:rPr>
                <w:rFonts w:ascii="Tahoma" w:hAnsi="Tahoma" w:cs="Tahoma"/>
              </w:rPr>
              <w:t xml:space="preserve"> </w:t>
            </w:r>
            <w:r w:rsidRPr="00A044FE">
              <w:rPr>
                <w:rFonts w:ascii="Tahoma" w:hAnsi="Tahoma" w:cs="Tahoma"/>
                <w:lang w:val="ru-RU"/>
              </w:rPr>
              <w:t>в</w:t>
            </w:r>
            <w:r w:rsidRPr="00DA49C2">
              <w:rPr>
                <w:rFonts w:ascii="Tahoma" w:hAnsi="Tahoma" w:cs="Tahoma"/>
              </w:rPr>
              <w:t xml:space="preserve"> </w:t>
            </w:r>
            <w:r w:rsidRPr="00A044FE">
              <w:rPr>
                <w:rFonts w:ascii="Tahoma" w:hAnsi="Tahoma" w:cs="Tahoma"/>
                <w:lang w:val="ru-RU"/>
              </w:rPr>
              <w:t>отеле</w:t>
            </w:r>
            <w:r w:rsidRPr="00DA49C2">
              <w:rPr>
                <w:rFonts w:ascii="Tahoma" w:hAnsi="Tahoma" w:cs="Tahoma"/>
              </w:rPr>
              <w:t xml:space="preserve">. </w:t>
            </w:r>
          </w:p>
        </w:tc>
      </w:tr>
      <w:tr w:rsidR="002B7A4D" w:rsidRPr="002B7A4D" w:rsidTr="002B7A4D">
        <w:tc>
          <w:tcPr>
            <w:tcW w:w="9576" w:type="dxa"/>
          </w:tcPr>
          <w:p w:rsidR="002B7A4D" w:rsidRPr="002B7A4D" w:rsidRDefault="002B7A4D" w:rsidP="002B7A4D">
            <w:pPr>
              <w:jc w:val="center"/>
              <w:rPr>
                <w:rFonts w:ascii="Tahoma" w:hAnsi="Tahoma" w:cs="Tahoma"/>
                <w:lang w:bidi="th-TH"/>
              </w:rPr>
            </w:pPr>
            <w:r w:rsidRPr="002B7A4D">
              <w:rPr>
                <w:rFonts w:ascii="Tahoma" w:hAnsi="Tahoma" w:cs="Tahoma"/>
                <w:lang w:val="ru-RU" w:bidi="th-TH"/>
              </w:rPr>
              <w:t>День</w:t>
            </w:r>
            <w:r w:rsidRPr="002B7A4D">
              <w:rPr>
                <w:rFonts w:ascii="Tahoma" w:hAnsi="Tahoma" w:cs="Tahoma"/>
                <w:lang w:bidi="th-TH"/>
              </w:rPr>
              <w:t xml:space="preserve"> 9:  </w:t>
            </w:r>
            <w:proofErr w:type="spellStart"/>
            <w:r w:rsidRPr="002B7A4D">
              <w:rPr>
                <w:rFonts w:ascii="Tahoma" w:hAnsi="Tahoma" w:cs="Tahoma"/>
                <w:lang w:bidi="th-TH"/>
              </w:rPr>
              <w:t>Inle</w:t>
            </w:r>
            <w:proofErr w:type="spellEnd"/>
            <w:r w:rsidRPr="002B7A4D">
              <w:rPr>
                <w:rFonts w:ascii="Tahoma" w:hAnsi="Tahoma" w:cs="Tahoma"/>
                <w:lang w:bidi="th-TH"/>
              </w:rPr>
              <w:t xml:space="preserve"> Lake – Inn </w:t>
            </w:r>
            <w:proofErr w:type="spellStart"/>
            <w:r w:rsidRPr="002B7A4D">
              <w:rPr>
                <w:rFonts w:ascii="Tahoma" w:hAnsi="Tahoma" w:cs="Tahoma"/>
                <w:lang w:bidi="th-TH"/>
              </w:rPr>
              <w:t>Thein</w:t>
            </w:r>
            <w:proofErr w:type="spellEnd"/>
            <w:r w:rsidRPr="002B7A4D">
              <w:rPr>
                <w:rFonts w:ascii="Tahoma" w:hAnsi="Tahoma" w:cs="Tahoma"/>
                <w:lang w:bidi="th-TH"/>
              </w:rPr>
              <w:t xml:space="preserve"> – </w:t>
            </w:r>
            <w:proofErr w:type="spellStart"/>
            <w:r w:rsidRPr="002B7A4D">
              <w:rPr>
                <w:rFonts w:ascii="Tahoma" w:hAnsi="Tahoma" w:cs="Tahoma"/>
                <w:lang w:bidi="th-TH"/>
              </w:rPr>
              <w:t>Inle</w:t>
            </w:r>
            <w:proofErr w:type="spellEnd"/>
            <w:r w:rsidRPr="002B7A4D">
              <w:rPr>
                <w:rFonts w:ascii="Tahoma" w:hAnsi="Tahoma" w:cs="Tahoma"/>
                <w:lang w:bidi="th-TH"/>
              </w:rPr>
              <w:t xml:space="preserve"> Lake </w:t>
            </w:r>
            <w:r w:rsidRPr="002B7A4D">
              <w:rPr>
                <w:rFonts w:ascii="Tahoma" w:hAnsi="Tahoma" w:cs="Tahoma"/>
              </w:rPr>
              <w:t>(</w:t>
            </w:r>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A044FE" w:rsidRDefault="002B7A4D" w:rsidP="002B7A4D">
            <w:pPr>
              <w:jc w:val="both"/>
              <w:rPr>
                <w:rFonts w:ascii="Tahoma" w:hAnsi="Tahoma" w:cs="Tahoma"/>
                <w:bCs/>
                <w:lang w:val="ru-RU"/>
              </w:rPr>
            </w:pPr>
            <w:r w:rsidRPr="00A044FE">
              <w:rPr>
                <w:rFonts w:ascii="Tahoma" w:hAnsi="Tahoma" w:cs="Tahoma"/>
                <w:bCs/>
                <w:lang w:val="ru-RU"/>
              </w:rPr>
              <w:t>Завтрак в отеле, трансфер на моторной лодке на юг озера Инле. Затем через узкий канал к деревне Индейн, открытой для посещения туристами деревни нацменьшинств. После прогулки вокруг деревни и посещения местной школы, Вы отправитесь к древним частично отреставрированным ступам в местности Алаунг Ситхоу.</w:t>
            </w:r>
            <w:r w:rsidRPr="00A044FE">
              <w:rPr>
                <w:rFonts w:ascii="Tahoma" w:hAnsi="Tahoma" w:cs="Tahoma"/>
                <w:bCs/>
              </w:rPr>
              <w:t>  </w:t>
            </w:r>
            <w:r w:rsidRPr="00A044FE">
              <w:rPr>
                <w:rFonts w:ascii="Tahoma" w:hAnsi="Tahoma" w:cs="Tahoma"/>
                <w:bCs/>
                <w:lang w:val="ru-RU"/>
              </w:rPr>
              <w:t>Ночь в отеле.</w:t>
            </w:r>
          </w:p>
          <w:p w:rsidR="002B7A4D" w:rsidRPr="002B7A4D" w:rsidRDefault="002B7A4D" w:rsidP="002B7A4D">
            <w:pPr>
              <w:jc w:val="center"/>
              <w:rPr>
                <w:rFonts w:ascii="Tahoma" w:hAnsi="Tahoma" w:cs="Tahoma"/>
                <w:lang w:bidi="th-TH"/>
              </w:rPr>
            </w:pPr>
            <w:r w:rsidRPr="002B7A4D">
              <w:rPr>
                <w:rFonts w:ascii="Tahoma" w:hAnsi="Tahoma" w:cs="Tahoma"/>
                <w:lang w:val="ru-RU" w:bidi="th-TH"/>
              </w:rPr>
              <w:lastRenderedPageBreak/>
              <w:t>День</w:t>
            </w:r>
            <w:r w:rsidRPr="002B7A4D">
              <w:rPr>
                <w:rFonts w:ascii="Tahoma" w:hAnsi="Tahoma" w:cs="Tahoma"/>
                <w:lang w:bidi="th-TH"/>
              </w:rPr>
              <w:t xml:space="preserve"> 10: </w:t>
            </w:r>
            <w:proofErr w:type="spellStart"/>
            <w:r w:rsidRPr="002B7A4D">
              <w:rPr>
                <w:rFonts w:ascii="Tahoma" w:hAnsi="Tahoma" w:cs="Tahoma"/>
                <w:lang w:bidi="th-TH"/>
              </w:rPr>
              <w:t>Inle</w:t>
            </w:r>
            <w:proofErr w:type="spellEnd"/>
            <w:r w:rsidRPr="002B7A4D">
              <w:rPr>
                <w:rFonts w:ascii="Tahoma" w:hAnsi="Tahoma" w:cs="Tahoma"/>
                <w:lang w:bidi="th-TH"/>
              </w:rPr>
              <w:t xml:space="preserve"> Lake – </w:t>
            </w:r>
            <w:proofErr w:type="spellStart"/>
            <w:r w:rsidRPr="002B7A4D">
              <w:rPr>
                <w:rFonts w:ascii="Tahoma" w:hAnsi="Tahoma" w:cs="Tahoma"/>
                <w:lang w:bidi="th-TH"/>
              </w:rPr>
              <w:t>Heho</w:t>
            </w:r>
            <w:proofErr w:type="spellEnd"/>
            <w:r w:rsidRPr="002B7A4D">
              <w:rPr>
                <w:rFonts w:ascii="Tahoma" w:hAnsi="Tahoma" w:cs="Tahoma"/>
                <w:lang w:bidi="th-TH"/>
              </w:rPr>
              <w:t xml:space="preserve"> - </w:t>
            </w:r>
            <w:proofErr w:type="gramStart"/>
            <w:r w:rsidRPr="002B7A4D">
              <w:rPr>
                <w:rFonts w:ascii="Tahoma" w:hAnsi="Tahoma" w:cs="Tahoma"/>
                <w:lang w:bidi="th-TH"/>
              </w:rPr>
              <w:t xml:space="preserve">Yangon  </w:t>
            </w:r>
            <w:r w:rsidRPr="002B7A4D">
              <w:rPr>
                <w:rFonts w:ascii="Tahoma" w:hAnsi="Tahoma" w:cs="Tahoma"/>
              </w:rPr>
              <w:t>(</w:t>
            </w:r>
            <w:proofErr w:type="gramEnd"/>
            <w:r w:rsidRPr="002B7A4D">
              <w:rPr>
                <w:rFonts w:ascii="Tahoma" w:hAnsi="Tahoma" w:cs="Tahoma"/>
                <w:lang w:val="ru-RU"/>
              </w:rPr>
              <w:t>З</w:t>
            </w:r>
            <w:r w:rsidRPr="002B7A4D">
              <w:rPr>
                <w:rFonts w:ascii="Tahoma" w:hAnsi="Tahoma" w:cs="Tahoma"/>
              </w:rPr>
              <w:t>.)</w:t>
            </w:r>
          </w:p>
        </w:tc>
      </w:tr>
      <w:tr w:rsidR="002B7A4D" w:rsidRPr="002B7A4D" w:rsidTr="002B7A4D">
        <w:tc>
          <w:tcPr>
            <w:tcW w:w="9576" w:type="dxa"/>
          </w:tcPr>
          <w:p w:rsidR="002B7A4D" w:rsidRPr="002B7A4D" w:rsidRDefault="002B7A4D" w:rsidP="002B7A4D">
            <w:pPr>
              <w:jc w:val="both"/>
              <w:rPr>
                <w:rFonts w:ascii="Tahoma" w:hAnsi="Tahoma" w:cs="Tahoma"/>
                <w:lang w:val="ru-RU"/>
              </w:rPr>
            </w:pPr>
            <w:r w:rsidRPr="00A044FE">
              <w:rPr>
                <w:rFonts w:ascii="Tahoma" w:hAnsi="Tahoma" w:cs="Tahoma"/>
                <w:bCs/>
                <w:lang w:val="ru-RU"/>
              </w:rPr>
              <w:lastRenderedPageBreak/>
              <w:t xml:space="preserve">Завтрак в отеле. Экскурсия по Озеру </w:t>
            </w:r>
            <w:proofErr w:type="spellStart"/>
            <w:r w:rsidRPr="00A044FE">
              <w:rPr>
                <w:rFonts w:ascii="Tahoma" w:hAnsi="Tahoma" w:cs="Tahoma"/>
                <w:bCs/>
              </w:rPr>
              <w:t>Inle</w:t>
            </w:r>
            <w:proofErr w:type="spellEnd"/>
            <w:r w:rsidRPr="00A044FE">
              <w:rPr>
                <w:rFonts w:ascii="Tahoma" w:hAnsi="Tahoma" w:cs="Tahoma"/>
                <w:bCs/>
                <w:lang w:val="ru-RU"/>
              </w:rPr>
              <w:t xml:space="preserve"> будет включать встречу с известными гребцами ногами, типичные плавающие сады, наблюдение за деревенской жизнью и ловлей рыбы. Посещение ПАГОДЫ </w:t>
            </w:r>
            <w:r w:rsidRPr="00A044FE">
              <w:rPr>
                <w:rFonts w:ascii="Tahoma" w:hAnsi="Tahoma" w:cs="Tahoma"/>
                <w:bCs/>
              </w:rPr>
              <w:t>PHAUNGDAW</w:t>
            </w:r>
            <w:r w:rsidRPr="00A044FE">
              <w:rPr>
                <w:rFonts w:ascii="Tahoma" w:hAnsi="Tahoma" w:cs="Tahoma"/>
                <w:bCs/>
                <w:lang w:val="ru-RU"/>
              </w:rPr>
              <w:t xml:space="preserve"> </w:t>
            </w:r>
            <w:r w:rsidRPr="00A044FE">
              <w:rPr>
                <w:rFonts w:ascii="Tahoma" w:hAnsi="Tahoma" w:cs="Tahoma"/>
                <w:bCs/>
              </w:rPr>
              <w:t>OO</w:t>
            </w:r>
            <w:r w:rsidRPr="00A044FE">
              <w:rPr>
                <w:rFonts w:ascii="Tahoma" w:hAnsi="Tahoma" w:cs="Tahoma"/>
                <w:bCs/>
                <w:lang w:val="ru-RU"/>
              </w:rPr>
              <w:t>, шелковой деревни, монастыря с прыгающими кошками. После экскурсии трансфер в аэропорт. Вылет в Янгон. Встреча с рускоговорящим гидом в аэропорту. Трансфер и размещение в отеле. Ночь в Янгоне.</w:t>
            </w:r>
          </w:p>
        </w:tc>
      </w:tr>
      <w:tr w:rsidR="002B7A4D" w:rsidRPr="002B7A4D" w:rsidTr="002B7A4D">
        <w:tc>
          <w:tcPr>
            <w:tcW w:w="9576" w:type="dxa"/>
          </w:tcPr>
          <w:p w:rsidR="002B7A4D" w:rsidRPr="002B7A4D" w:rsidRDefault="002B7A4D" w:rsidP="002B7A4D">
            <w:pPr>
              <w:jc w:val="center"/>
              <w:rPr>
                <w:rFonts w:ascii="Tahoma" w:hAnsi="Tahoma" w:cs="Tahoma"/>
                <w:lang w:val="ru-RU" w:bidi="th-TH"/>
              </w:rPr>
            </w:pPr>
            <w:r w:rsidRPr="002B7A4D">
              <w:rPr>
                <w:rFonts w:ascii="Tahoma" w:hAnsi="Tahoma" w:cs="Tahoma"/>
                <w:lang w:val="ru-RU" w:bidi="th-TH"/>
              </w:rPr>
              <w:t xml:space="preserve">День 11: </w:t>
            </w:r>
            <w:proofErr w:type="spellStart"/>
            <w:r w:rsidRPr="002B7A4D">
              <w:rPr>
                <w:rFonts w:ascii="Tahoma" w:hAnsi="Tahoma" w:cs="Tahoma"/>
                <w:lang w:val="ru-RU" w:bidi="th-TH"/>
              </w:rPr>
              <w:t>Yangon</w:t>
            </w:r>
            <w:proofErr w:type="spellEnd"/>
            <w:r w:rsidRPr="002B7A4D">
              <w:rPr>
                <w:rFonts w:ascii="Tahoma" w:hAnsi="Tahoma" w:cs="Tahoma"/>
                <w:lang w:val="ru-RU" w:bidi="th-TH"/>
              </w:rPr>
              <w:t xml:space="preserve"> - Ханой </w:t>
            </w:r>
            <w:r w:rsidRPr="002B7A4D">
              <w:rPr>
                <w:rFonts w:ascii="Tahoma" w:hAnsi="Tahoma" w:cs="Tahoma"/>
                <w:lang w:val="ru-RU"/>
              </w:rPr>
              <w:t>(З.)</w:t>
            </w:r>
          </w:p>
        </w:tc>
      </w:tr>
      <w:tr w:rsidR="002B7A4D" w:rsidRPr="002B7A4D" w:rsidTr="002B7A4D">
        <w:tc>
          <w:tcPr>
            <w:tcW w:w="9576" w:type="dxa"/>
          </w:tcPr>
          <w:p w:rsidR="002B7A4D" w:rsidRPr="002B7A4D" w:rsidRDefault="002B7A4D" w:rsidP="002B7A4D">
            <w:pPr>
              <w:jc w:val="both"/>
              <w:rPr>
                <w:rFonts w:ascii="Tahoma" w:hAnsi="Tahoma" w:cs="Tahoma"/>
                <w:bCs/>
                <w:lang w:val="ru-RU"/>
              </w:rPr>
            </w:pPr>
            <w:r w:rsidRPr="00A044FE">
              <w:rPr>
                <w:rFonts w:ascii="Tahoma" w:hAnsi="Tahoma" w:cs="Tahoma"/>
                <w:bCs/>
                <w:lang w:val="ru-RU"/>
              </w:rPr>
              <w:t xml:space="preserve">Завтрак в отеле. Посещение пагоды </w:t>
            </w:r>
            <w:proofErr w:type="spellStart"/>
            <w:r w:rsidRPr="00A044FE">
              <w:rPr>
                <w:rFonts w:ascii="Tahoma" w:hAnsi="Tahoma" w:cs="Tahoma"/>
                <w:bCs/>
              </w:rPr>
              <w:t>Botahtaung</w:t>
            </w:r>
            <w:proofErr w:type="spellEnd"/>
            <w:r w:rsidRPr="00A044FE">
              <w:rPr>
                <w:rFonts w:ascii="Tahoma" w:hAnsi="Tahoma" w:cs="Tahoma"/>
                <w:bCs/>
                <w:lang w:val="ru-RU"/>
              </w:rPr>
              <w:t>. Свободное время до трансф</w:t>
            </w:r>
            <w:r>
              <w:rPr>
                <w:rFonts w:ascii="Tahoma" w:hAnsi="Tahoma" w:cs="Tahoma"/>
                <w:bCs/>
                <w:lang w:val="ru-RU"/>
              </w:rPr>
              <w:t>ера в аэропорт. Вылет из Янгона в Ханой. Трансфер в отель для размещения. Ночь в Ханое.</w:t>
            </w:r>
          </w:p>
        </w:tc>
      </w:tr>
      <w:tr w:rsidR="002B7A4D" w:rsidRPr="002B7A4D" w:rsidTr="002B7A4D">
        <w:tc>
          <w:tcPr>
            <w:tcW w:w="9576" w:type="dxa"/>
          </w:tcPr>
          <w:p w:rsidR="002B7A4D" w:rsidRPr="002B7A4D" w:rsidRDefault="002B7A4D" w:rsidP="002B7A4D">
            <w:pPr>
              <w:jc w:val="center"/>
              <w:rPr>
                <w:rFonts w:ascii="Tahoma" w:hAnsi="Tahoma" w:cs="Tahoma"/>
                <w:bCs/>
                <w:lang w:val="ru-RU"/>
              </w:rPr>
            </w:pPr>
            <w:r w:rsidRPr="002B7A4D">
              <w:rPr>
                <w:rFonts w:ascii="Tahoma" w:hAnsi="Tahoma" w:cs="Tahoma"/>
                <w:bCs/>
                <w:lang w:val="ru-RU"/>
              </w:rPr>
              <w:t>День 12: Ханой – вылет (З.)</w:t>
            </w:r>
          </w:p>
        </w:tc>
      </w:tr>
      <w:tr w:rsidR="002B7A4D" w:rsidRPr="002B7A4D" w:rsidTr="002B7A4D">
        <w:tc>
          <w:tcPr>
            <w:tcW w:w="9576" w:type="dxa"/>
          </w:tcPr>
          <w:p w:rsidR="002B7A4D" w:rsidRPr="002B7A4D" w:rsidRDefault="002B7A4D" w:rsidP="002B7A4D">
            <w:pPr>
              <w:jc w:val="both"/>
              <w:rPr>
                <w:rFonts w:ascii="Tahoma" w:hAnsi="Tahoma" w:cs="Tahoma"/>
                <w:bCs/>
                <w:lang w:val="ru-RU"/>
              </w:rPr>
            </w:pPr>
            <w:r>
              <w:rPr>
                <w:rFonts w:ascii="Tahoma" w:hAnsi="Tahoma" w:cs="Tahoma"/>
                <w:bCs/>
                <w:lang w:val="ru-RU"/>
              </w:rPr>
              <w:t>Завтрак. Трансфер в а/п для вылета в родину. Конец программы.</w:t>
            </w:r>
          </w:p>
        </w:tc>
      </w:tr>
    </w:tbl>
    <w:p w:rsidR="002B7A4D" w:rsidRPr="002B7A4D" w:rsidRDefault="002B7A4D" w:rsidP="002B7A4D">
      <w:pPr>
        <w:jc w:val="center"/>
        <w:rPr>
          <w:rFonts w:ascii="Tahoma" w:hAnsi="Tahoma" w:cs="Tahoma"/>
          <w:b/>
          <w:color w:val="00B0F0"/>
        </w:rPr>
      </w:pPr>
    </w:p>
    <w:p w:rsidR="00334CE0" w:rsidRDefault="002B7A4D" w:rsidP="00334CE0">
      <w:pPr>
        <w:jc w:val="both"/>
        <w:rPr>
          <w:rFonts w:ascii="Tahoma" w:hAnsi="Tahoma" w:cs="Tahoma"/>
          <w:lang w:val="ru-RU"/>
        </w:rPr>
      </w:pPr>
      <w:r>
        <w:rPr>
          <w:rFonts w:ascii="Tahoma" w:hAnsi="Tahoma" w:cs="Tahoma"/>
          <w:lang w:val="ru-RU"/>
        </w:rPr>
        <w:t>Стоимость тура на 1 человека:</w:t>
      </w:r>
    </w:p>
    <w:tbl>
      <w:tblPr>
        <w:tblStyle w:val="ac"/>
        <w:tblW w:w="0" w:type="auto"/>
        <w:tblLook w:val="04A0" w:firstRow="1" w:lastRow="0" w:firstColumn="1" w:lastColumn="0" w:noHBand="0" w:noVBand="1"/>
      </w:tblPr>
      <w:tblGrid>
        <w:gridCol w:w="3402"/>
        <w:gridCol w:w="3087"/>
        <w:gridCol w:w="3087"/>
      </w:tblGrid>
      <w:tr w:rsidR="002B7A4D" w:rsidTr="005142E2">
        <w:tc>
          <w:tcPr>
            <w:tcW w:w="3402" w:type="dxa"/>
          </w:tcPr>
          <w:p w:rsidR="002B7A4D" w:rsidRDefault="002B7A4D" w:rsidP="00334CE0">
            <w:pPr>
              <w:jc w:val="both"/>
              <w:rPr>
                <w:rFonts w:ascii="Tahoma" w:hAnsi="Tahoma" w:cs="Tahoma"/>
                <w:lang w:val="ru-RU"/>
              </w:rPr>
            </w:pPr>
            <w:r>
              <w:rPr>
                <w:rFonts w:ascii="Tahoma" w:hAnsi="Tahoma" w:cs="Tahoma"/>
                <w:lang w:val="ru-RU"/>
              </w:rPr>
              <w:t>Отель:</w:t>
            </w:r>
          </w:p>
        </w:tc>
        <w:tc>
          <w:tcPr>
            <w:tcW w:w="3087" w:type="dxa"/>
          </w:tcPr>
          <w:p w:rsidR="002B7A4D" w:rsidRDefault="002B7A4D" w:rsidP="002B7A4D">
            <w:pPr>
              <w:jc w:val="both"/>
              <w:rPr>
                <w:rFonts w:ascii="Tahoma" w:hAnsi="Tahoma" w:cs="Tahoma"/>
                <w:lang w:val="ru-RU"/>
              </w:rPr>
            </w:pPr>
            <w:r>
              <w:rPr>
                <w:rFonts w:ascii="Tahoma" w:hAnsi="Tahoma" w:cs="Tahoma"/>
                <w:lang w:val="ru-RU"/>
              </w:rPr>
              <w:t>Стоимость тура на 1 человека</w:t>
            </w:r>
            <w:r>
              <w:rPr>
                <w:rFonts w:ascii="Tahoma" w:hAnsi="Tahoma" w:cs="Tahoma"/>
                <w:lang w:val="ru-RU"/>
              </w:rPr>
              <w:t xml:space="preserve"> при размещении в 2-х местном номере</w:t>
            </w:r>
            <w:r>
              <w:rPr>
                <w:rFonts w:ascii="Tahoma" w:hAnsi="Tahoma" w:cs="Tahoma"/>
                <w:lang w:val="ru-RU"/>
              </w:rPr>
              <w:t>:</w:t>
            </w:r>
          </w:p>
          <w:p w:rsidR="002B7A4D" w:rsidRDefault="002B7A4D" w:rsidP="00334CE0">
            <w:pPr>
              <w:jc w:val="both"/>
              <w:rPr>
                <w:rFonts w:ascii="Tahoma" w:hAnsi="Tahoma" w:cs="Tahoma"/>
                <w:lang w:val="ru-RU"/>
              </w:rPr>
            </w:pPr>
          </w:p>
        </w:tc>
        <w:tc>
          <w:tcPr>
            <w:tcW w:w="3087" w:type="dxa"/>
            <w:vAlign w:val="center"/>
          </w:tcPr>
          <w:p w:rsidR="002B7A4D" w:rsidRPr="00B93F13" w:rsidRDefault="002B7A4D" w:rsidP="009622A9">
            <w:pPr>
              <w:rPr>
                <w:rFonts w:ascii="Times New Roman" w:eastAsia="Times New Roman" w:hAnsi="Times New Roman" w:cs="Times New Roman"/>
                <w:color w:val="17375E"/>
                <w:sz w:val="24"/>
                <w:szCs w:val="24"/>
              </w:rPr>
            </w:pPr>
            <w:proofErr w:type="spellStart"/>
            <w:r w:rsidRPr="00B93F13">
              <w:rPr>
                <w:rFonts w:ascii="Times New Roman" w:eastAsia="Times New Roman" w:hAnsi="Times New Roman" w:cs="Times New Roman"/>
                <w:color w:val="17375E"/>
                <w:sz w:val="24"/>
                <w:szCs w:val="24"/>
              </w:rPr>
              <w:t>Доплата</w:t>
            </w:r>
            <w:proofErr w:type="spellEnd"/>
            <w:r w:rsidRPr="00B93F13">
              <w:rPr>
                <w:rFonts w:ascii="Times New Roman" w:eastAsia="Times New Roman" w:hAnsi="Times New Roman" w:cs="Times New Roman"/>
                <w:color w:val="17375E"/>
                <w:sz w:val="24"/>
                <w:szCs w:val="24"/>
              </w:rPr>
              <w:t xml:space="preserve"> </w:t>
            </w:r>
            <w:proofErr w:type="spellStart"/>
            <w:r w:rsidRPr="00B93F13">
              <w:rPr>
                <w:rFonts w:ascii="Times New Roman" w:eastAsia="Times New Roman" w:hAnsi="Times New Roman" w:cs="Times New Roman"/>
                <w:color w:val="17375E"/>
                <w:sz w:val="24"/>
                <w:szCs w:val="24"/>
              </w:rPr>
              <w:t>за</w:t>
            </w:r>
            <w:proofErr w:type="spellEnd"/>
            <w:r w:rsidRPr="00B93F13">
              <w:rPr>
                <w:rFonts w:ascii="Times New Roman" w:eastAsia="Times New Roman" w:hAnsi="Times New Roman" w:cs="Times New Roman"/>
                <w:color w:val="17375E"/>
                <w:sz w:val="24"/>
                <w:szCs w:val="24"/>
              </w:rPr>
              <w:t xml:space="preserve"> SGL</w:t>
            </w:r>
          </w:p>
        </w:tc>
      </w:tr>
      <w:tr w:rsidR="002B7A4D" w:rsidTr="00EB56D0">
        <w:tc>
          <w:tcPr>
            <w:tcW w:w="3402" w:type="dxa"/>
            <w:vAlign w:val="center"/>
          </w:tcPr>
          <w:p w:rsidR="002B7A4D" w:rsidRPr="00B93F13" w:rsidRDefault="002B7A4D" w:rsidP="009622A9">
            <w:pPr>
              <w:jc w:val="both"/>
              <w:rPr>
                <w:rFonts w:ascii="Times New Roman" w:eastAsia="Times New Roman" w:hAnsi="Times New Roman" w:cs="Times New Roman"/>
                <w:color w:val="17375E"/>
                <w:sz w:val="24"/>
                <w:szCs w:val="24"/>
              </w:rPr>
            </w:pPr>
            <w:r w:rsidRPr="00B93F13">
              <w:rPr>
                <w:rFonts w:ascii="Times New Roman" w:eastAsia="Times New Roman" w:hAnsi="Times New Roman" w:cs="Times New Roman"/>
                <w:color w:val="17375E"/>
                <w:sz w:val="24"/>
                <w:szCs w:val="24"/>
              </w:rPr>
              <w:t>Standard</w:t>
            </w:r>
          </w:p>
        </w:tc>
        <w:tc>
          <w:tcPr>
            <w:tcW w:w="3087" w:type="dxa"/>
            <w:vAlign w:val="center"/>
          </w:tcPr>
          <w:p w:rsidR="002B7A4D" w:rsidRPr="00B93F13" w:rsidRDefault="002B7A4D" w:rsidP="002B7A4D">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lang w:val="ru-RU"/>
              </w:rPr>
              <w:t>2</w:t>
            </w:r>
            <w:r>
              <w:rPr>
                <w:rFonts w:ascii="Times New Roman" w:eastAsia="Times New Roman" w:hAnsi="Times New Roman" w:cs="Times New Roman"/>
                <w:b/>
                <w:bCs/>
                <w:color w:val="17375E"/>
                <w:sz w:val="24"/>
                <w:szCs w:val="24"/>
                <w:lang w:val="ru-RU"/>
              </w:rPr>
              <w:t>715</w:t>
            </w:r>
            <w:r>
              <w:rPr>
                <w:rFonts w:ascii="Times New Roman" w:eastAsia="Times New Roman" w:hAnsi="Times New Roman" w:cs="Times New Roman"/>
                <w:b/>
                <w:bCs/>
                <w:color w:val="17375E"/>
                <w:sz w:val="24"/>
                <w:szCs w:val="24"/>
              </w:rPr>
              <w:t>$</w:t>
            </w:r>
            <w:r w:rsidRPr="00B93F13">
              <w:rPr>
                <w:rFonts w:ascii="Times New Roman" w:eastAsia="Times New Roman" w:hAnsi="Times New Roman" w:cs="Times New Roman"/>
                <w:b/>
                <w:bCs/>
                <w:color w:val="17375E"/>
                <w:sz w:val="24"/>
                <w:szCs w:val="24"/>
              </w:rPr>
              <w:t> </w:t>
            </w:r>
          </w:p>
        </w:tc>
        <w:tc>
          <w:tcPr>
            <w:tcW w:w="3087" w:type="dxa"/>
            <w:vAlign w:val="center"/>
          </w:tcPr>
          <w:p w:rsidR="002B7A4D" w:rsidRPr="00B93F13" w:rsidRDefault="002B7A4D" w:rsidP="009622A9">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rPr>
              <w:t>309$</w:t>
            </w:r>
            <w:r w:rsidRPr="00B93F13">
              <w:rPr>
                <w:rFonts w:ascii="Times New Roman" w:eastAsia="Times New Roman" w:hAnsi="Times New Roman" w:cs="Times New Roman"/>
                <w:b/>
                <w:bCs/>
                <w:color w:val="17375E"/>
                <w:sz w:val="24"/>
                <w:szCs w:val="24"/>
              </w:rPr>
              <w:t> </w:t>
            </w:r>
          </w:p>
        </w:tc>
      </w:tr>
      <w:tr w:rsidR="002B7A4D" w:rsidTr="00EB56D0">
        <w:tc>
          <w:tcPr>
            <w:tcW w:w="3402" w:type="dxa"/>
            <w:vAlign w:val="center"/>
          </w:tcPr>
          <w:p w:rsidR="002B7A4D" w:rsidRPr="00B93F13" w:rsidRDefault="002B7A4D" w:rsidP="009622A9">
            <w:pPr>
              <w:jc w:val="both"/>
              <w:rPr>
                <w:rFonts w:ascii="Times New Roman" w:eastAsia="Times New Roman" w:hAnsi="Times New Roman" w:cs="Times New Roman"/>
                <w:color w:val="17375E"/>
                <w:sz w:val="24"/>
                <w:szCs w:val="24"/>
              </w:rPr>
            </w:pPr>
            <w:r w:rsidRPr="00B93F13">
              <w:rPr>
                <w:rFonts w:ascii="Times New Roman" w:eastAsia="Times New Roman" w:hAnsi="Times New Roman" w:cs="Times New Roman"/>
                <w:color w:val="17375E"/>
                <w:sz w:val="24"/>
                <w:szCs w:val="24"/>
              </w:rPr>
              <w:t>Superior</w:t>
            </w:r>
          </w:p>
        </w:tc>
        <w:tc>
          <w:tcPr>
            <w:tcW w:w="3087" w:type="dxa"/>
            <w:vAlign w:val="center"/>
          </w:tcPr>
          <w:p w:rsidR="002B7A4D" w:rsidRPr="00B93F13" w:rsidRDefault="002B7A4D" w:rsidP="002B7A4D">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lang w:val="ru-RU"/>
              </w:rPr>
              <w:t>2</w:t>
            </w:r>
            <w:r>
              <w:rPr>
                <w:rFonts w:ascii="Times New Roman" w:eastAsia="Times New Roman" w:hAnsi="Times New Roman" w:cs="Times New Roman"/>
                <w:b/>
                <w:bCs/>
                <w:color w:val="17375E"/>
                <w:sz w:val="24"/>
                <w:szCs w:val="24"/>
                <w:lang w:val="ru-RU"/>
              </w:rPr>
              <w:t>967</w:t>
            </w:r>
            <w:r>
              <w:rPr>
                <w:rFonts w:ascii="Times New Roman" w:eastAsia="Times New Roman" w:hAnsi="Times New Roman" w:cs="Times New Roman"/>
                <w:b/>
                <w:bCs/>
                <w:color w:val="17375E"/>
                <w:sz w:val="24"/>
                <w:szCs w:val="24"/>
              </w:rPr>
              <w:t>$</w:t>
            </w:r>
            <w:r w:rsidRPr="00B93F13">
              <w:rPr>
                <w:rFonts w:ascii="Times New Roman" w:eastAsia="Times New Roman" w:hAnsi="Times New Roman" w:cs="Times New Roman"/>
                <w:b/>
                <w:bCs/>
                <w:color w:val="17375E"/>
                <w:sz w:val="24"/>
                <w:szCs w:val="24"/>
              </w:rPr>
              <w:t> </w:t>
            </w:r>
          </w:p>
        </w:tc>
        <w:tc>
          <w:tcPr>
            <w:tcW w:w="3087" w:type="dxa"/>
            <w:vAlign w:val="center"/>
          </w:tcPr>
          <w:p w:rsidR="002B7A4D" w:rsidRPr="00B93F13" w:rsidRDefault="002B7A4D" w:rsidP="009622A9">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lang w:val="ru-RU"/>
              </w:rPr>
              <w:t>4</w:t>
            </w:r>
            <w:r>
              <w:rPr>
                <w:rFonts w:ascii="Times New Roman" w:eastAsia="Times New Roman" w:hAnsi="Times New Roman" w:cs="Times New Roman"/>
                <w:b/>
                <w:bCs/>
                <w:color w:val="17375E"/>
                <w:sz w:val="24"/>
                <w:szCs w:val="24"/>
              </w:rPr>
              <w:t>91$</w:t>
            </w:r>
            <w:r w:rsidRPr="00B93F13">
              <w:rPr>
                <w:rFonts w:ascii="Times New Roman" w:eastAsia="Times New Roman" w:hAnsi="Times New Roman" w:cs="Times New Roman"/>
                <w:b/>
                <w:bCs/>
                <w:color w:val="17375E"/>
                <w:sz w:val="24"/>
                <w:szCs w:val="24"/>
              </w:rPr>
              <w:t> </w:t>
            </w:r>
          </w:p>
        </w:tc>
      </w:tr>
      <w:tr w:rsidR="002B7A4D" w:rsidTr="00EB56D0">
        <w:tc>
          <w:tcPr>
            <w:tcW w:w="3402" w:type="dxa"/>
            <w:vAlign w:val="center"/>
          </w:tcPr>
          <w:p w:rsidR="002B7A4D" w:rsidRPr="00B93F13" w:rsidRDefault="002B7A4D" w:rsidP="009622A9">
            <w:pPr>
              <w:jc w:val="both"/>
              <w:rPr>
                <w:rFonts w:ascii="Times New Roman" w:eastAsia="Times New Roman" w:hAnsi="Times New Roman" w:cs="Times New Roman"/>
                <w:color w:val="17375E"/>
                <w:sz w:val="24"/>
                <w:szCs w:val="24"/>
              </w:rPr>
            </w:pPr>
            <w:r w:rsidRPr="00B93F13">
              <w:rPr>
                <w:rFonts w:ascii="Times New Roman" w:eastAsia="Times New Roman" w:hAnsi="Times New Roman" w:cs="Times New Roman"/>
                <w:color w:val="17375E"/>
                <w:sz w:val="24"/>
                <w:szCs w:val="24"/>
              </w:rPr>
              <w:t>Deluxe</w:t>
            </w:r>
          </w:p>
        </w:tc>
        <w:tc>
          <w:tcPr>
            <w:tcW w:w="3087" w:type="dxa"/>
            <w:vAlign w:val="center"/>
          </w:tcPr>
          <w:p w:rsidR="002B7A4D" w:rsidRPr="00B93F13" w:rsidRDefault="002B7A4D" w:rsidP="009622A9">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lang w:val="ru-RU"/>
              </w:rPr>
              <w:t>3404</w:t>
            </w:r>
            <w:r>
              <w:rPr>
                <w:rFonts w:ascii="Times New Roman" w:eastAsia="Times New Roman" w:hAnsi="Times New Roman" w:cs="Times New Roman"/>
                <w:b/>
                <w:bCs/>
                <w:color w:val="17375E"/>
                <w:sz w:val="24"/>
                <w:szCs w:val="24"/>
              </w:rPr>
              <w:t>$</w:t>
            </w:r>
            <w:r w:rsidRPr="00B93F13">
              <w:rPr>
                <w:rFonts w:ascii="Times New Roman" w:eastAsia="Times New Roman" w:hAnsi="Times New Roman" w:cs="Times New Roman"/>
                <w:b/>
                <w:bCs/>
                <w:color w:val="17375E"/>
                <w:sz w:val="24"/>
                <w:szCs w:val="24"/>
              </w:rPr>
              <w:t> </w:t>
            </w:r>
          </w:p>
        </w:tc>
        <w:tc>
          <w:tcPr>
            <w:tcW w:w="3087" w:type="dxa"/>
            <w:vAlign w:val="center"/>
          </w:tcPr>
          <w:p w:rsidR="002B7A4D" w:rsidRPr="00B93F13" w:rsidRDefault="002B7A4D" w:rsidP="009622A9">
            <w:pPr>
              <w:jc w:val="both"/>
              <w:rPr>
                <w:rFonts w:ascii="Times New Roman" w:eastAsia="Times New Roman" w:hAnsi="Times New Roman" w:cs="Times New Roman"/>
                <w:b/>
                <w:bCs/>
                <w:color w:val="17375E"/>
                <w:sz w:val="24"/>
                <w:szCs w:val="24"/>
              </w:rPr>
            </w:pPr>
            <w:r>
              <w:rPr>
                <w:rFonts w:ascii="Times New Roman" w:eastAsia="Times New Roman" w:hAnsi="Times New Roman" w:cs="Times New Roman"/>
                <w:b/>
                <w:bCs/>
                <w:color w:val="17375E"/>
                <w:sz w:val="24"/>
                <w:szCs w:val="24"/>
                <w:lang w:val="ru-RU"/>
              </w:rPr>
              <w:t>8</w:t>
            </w:r>
            <w:r>
              <w:rPr>
                <w:rFonts w:ascii="Times New Roman" w:eastAsia="Times New Roman" w:hAnsi="Times New Roman" w:cs="Times New Roman"/>
                <w:b/>
                <w:bCs/>
                <w:color w:val="17375E"/>
                <w:sz w:val="24"/>
                <w:szCs w:val="24"/>
              </w:rPr>
              <w:t>89$</w:t>
            </w:r>
            <w:r w:rsidRPr="00B93F13">
              <w:rPr>
                <w:rFonts w:ascii="Times New Roman" w:eastAsia="Times New Roman" w:hAnsi="Times New Roman" w:cs="Times New Roman"/>
                <w:b/>
                <w:bCs/>
                <w:color w:val="17375E"/>
                <w:sz w:val="24"/>
                <w:szCs w:val="24"/>
              </w:rPr>
              <w:t> </w:t>
            </w:r>
          </w:p>
        </w:tc>
      </w:tr>
    </w:tbl>
    <w:p w:rsidR="002B7A4D" w:rsidRDefault="002B7A4D" w:rsidP="00334CE0">
      <w:pPr>
        <w:jc w:val="both"/>
        <w:rPr>
          <w:rFonts w:ascii="Tahoma" w:hAnsi="Tahoma" w:cs="Tahoma"/>
          <w:lang w:val="ru-RU"/>
        </w:rPr>
      </w:pPr>
    </w:p>
    <w:p w:rsidR="00334CE0" w:rsidRDefault="00334CE0" w:rsidP="00334CE0">
      <w:pPr>
        <w:jc w:val="both"/>
        <w:rPr>
          <w:rFonts w:ascii="Tahoma" w:hAnsi="Tahoma" w:cs="Tahoma"/>
          <w:lang w:val="ru-RU"/>
        </w:rPr>
      </w:pPr>
    </w:p>
    <w:tbl>
      <w:tblPr>
        <w:tblStyle w:val="ac"/>
        <w:tblW w:w="0" w:type="auto"/>
        <w:tblLook w:val="04A0" w:firstRow="1" w:lastRow="0" w:firstColumn="1" w:lastColumn="0" w:noHBand="0" w:noVBand="1"/>
      </w:tblPr>
      <w:tblGrid>
        <w:gridCol w:w="891"/>
        <w:gridCol w:w="2912"/>
        <w:gridCol w:w="3062"/>
        <w:gridCol w:w="2711"/>
      </w:tblGrid>
      <w:tr w:rsidR="00334CE0" w:rsidTr="00C55603">
        <w:tc>
          <w:tcPr>
            <w:tcW w:w="887" w:type="dxa"/>
          </w:tcPr>
          <w:p w:rsidR="00334CE0" w:rsidRPr="007D7C87" w:rsidRDefault="00334CE0" w:rsidP="00C55603">
            <w:pPr>
              <w:jc w:val="both"/>
              <w:rPr>
                <w:rFonts w:ascii="Tahoma" w:hAnsi="Tahoma" w:cs="Tahoma"/>
                <w:color w:val="17365D" w:themeColor="text2" w:themeShade="BF"/>
                <w:lang w:val="ru-RU"/>
              </w:rPr>
            </w:pPr>
            <w:r w:rsidRPr="007D7C87">
              <w:rPr>
                <w:rFonts w:ascii="Tahoma" w:hAnsi="Tahoma" w:cs="Tahoma"/>
                <w:color w:val="17365D" w:themeColor="text2" w:themeShade="BF"/>
                <w:lang w:val="ru-RU"/>
              </w:rPr>
              <w:t>отели</w:t>
            </w:r>
          </w:p>
        </w:tc>
        <w:tc>
          <w:tcPr>
            <w:tcW w:w="2897" w:type="dxa"/>
          </w:tcPr>
          <w:p w:rsidR="00334CE0" w:rsidRPr="007D7C87" w:rsidRDefault="00334CE0" w:rsidP="00C55603">
            <w:pPr>
              <w:jc w:val="both"/>
              <w:rPr>
                <w:rFonts w:ascii="Tahoma" w:hAnsi="Tahoma" w:cs="Tahoma"/>
                <w:color w:val="17365D" w:themeColor="text2" w:themeShade="BF"/>
              </w:rPr>
            </w:pPr>
            <w:r w:rsidRPr="007D7C87">
              <w:rPr>
                <w:rFonts w:ascii="Tahoma" w:hAnsi="Tahoma" w:cs="Tahoma"/>
                <w:color w:val="17365D" w:themeColor="text2" w:themeShade="BF"/>
              </w:rPr>
              <w:t>Standard***</w:t>
            </w:r>
          </w:p>
        </w:tc>
        <w:tc>
          <w:tcPr>
            <w:tcW w:w="3046" w:type="dxa"/>
          </w:tcPr>
          <w:p w:rsidR="00334CE0" w:rsidRPr="007D7C87" w:rsidRDefault="00334CE0" w:rsidP="00C55603">
            <w:pPr>
              <w:jc w:val="both"/>
              <w:rPr>
                <w:rFonts w:ascii="Tahoma" w:hAnsi="Tahoma" w:cs="Tahoma"/>
                <w:color w:val="17365D" w:themeColor="text2" w:themeShade="BF"/>
              </w:rPr>
            </w:pPr>
            <w:r w:rsidRPr="007D7C87">
              <w:rPr>
                <w:rFonts w:ascii="Tahoma" w:hAnsi="Tahoma" w:cs="Tahoma"/>
                <w:color w:val="17365D" w:themeColor="text2" w:themeShade="BF"/>
              </w:rPr>
              <w:t>Superior****</w:t>
            </w:r>
          </w:p>
        </w:tc>
        <w:tc>
          <w:tcPr>
            <w:tcW w:w="2746" w:type="dxa"/>
          </w:tcPr>
          <w:p w:rsidR="00334CE0" w:rsidRPr="007D7C87" w:rsidRDefault="00334CE0" w:rsidP="00C55603">
            <w:pPr>
              <w:jc w:val="both"/>
              <w:rPr>
                <w:rFonts w:ascii="Tahoma" w:hAnsi="Tahoma" w:cs="Tahoma"/>
                <w:color w:val="17365D" w:themeColor="text2" w:themeShade="BF"/>
              </w:rPr>
            </w:pPr>
            <w:r w:rsidRPr="007D7C87">
              <w:rPr>
                <w:rFonts w:ascii="Tahoma" w:hAnsi="Tahoma" w:cs="Tahoma"/>
                <w:color w:val="17365D" w:themeColor="text2" w:themeShade="BF"/>
              </w:rPr>
              <w:t>Deluxe*****</w:t>
            </w:r>
          </w:p>
        </w:tc>
      </w:tr>
      <w:tr w:rsidR="00334CE0" w:rsidTr="00C55603">
        <w:tc>
          <w:tcPr>
            <w:tcW w:w="887" w:type="dxa"/>
          </w:tcPr>
          <w:p w:rsidR="00334CE0" w:rsidRPr="007D7C87" w:rsidRDefault="00334CE0" w:rsidP="00C55603">
            <w:pPr>
              <w:jc w:val="both"/>
              <w:rPr>
                <w:rFonts w:ascii="Tahoma" w:hAnsi="Tahoma" w:cs="Tahoma"/>
                <w:color w:val="17365D" w:themeColor="text2" w:themeShade="BF"/>
                <w:lang w:val="ru-RU"/>
              </w:rPr>
            </w:pPr>
            <w:r w:rsidRPr="007D7C87">
              <w:rPr>
                <w:rFonts w:ascii="Tahoma" w:hAnsi="Tahoma" w:cs="Tahoma"/>
                <w:color w:val="17365D" w:themeColor="text2" w:themeShade="BF"/>
                <w:lang w:val="ru-RU"/>
              </w:rPr>
              <w:t>Ханой</w:t>
            </w:r>
          </w:p>
        </w:tc>
        <w:tc>
          <w:tcPr>
            <w:tcW w:w="2897" w:type="dxa"/>
          </w:tcPr>
          <w:p w:rsidR="00334CE0" w:rsidRDefault="00334CE0" w:rsidP="00C55603">
            <w:pPr>
              <w:jc w:val="both"/>
              <w:rPr>
                <w:rFonts w:ascii="Tahoma" w:hAnsi="Tahoma" w:cs="Tahoma"/>
                <w:color w:val="17365D" w:themeColor="text2" w:themeShade="BF"/>
              </w:rPr>
            </w:pPr>
            <w:proofErr w:type="spellStart"/>
            <w:r>
              <w:rPr>
                <w:rFonts w:ascii="Tahoma" w:hAnsi="Tahoma" w:cs="Tahoma"/>
                <w:color w:val="17365D" w:themeColor="text2" w:themeShade="BF"/>
              </w:rPr>
              <w:t>Thang</w:t>
            </w:r>
            <w:proofErr w:type="spellEnd"/>
            <w:r>
              <w:rPr>
                <w:rFonts w:ascii="Tahoma" w:hAnsi="Tahoma" w:cs="Tahoma"/>
                <w:color w:val="17365D" w:themeColor="text2" w:themeShade="BF"/>
              </w:rPr>
              <w:t xml:space="preserve"> Long </w:t>
            </w:r>
            <w:proofErr w:type="spellStart"/>
            <w:r>
              <w:rPr>
                <w:rFonts w:ascii="Tahoma" w:hAnsi="Tahoma" w:cs="Tahoma"/>
                <w:color w:val="17365D" w:themeColor="text2" w:themeShade="BF"/>
              </w:rPr>
              <w:t>Espana</w:t>
            </w:r>
            <w:proofErr w:type="spellEnd"/>
            <w:r>
              <w:rPr>
                <w:rFonts w:ascii="Tahoma" w:hAnsi="Tahoma" w:cs="Tahoma"/>
                <w:color w:val="17365D" w:themeColor="text2" w:themeShade="BF"/>
              </w:rPr>
              <w:t xml:space="preserve"> </w:t>
            </w:r>
          </w:p>
          <w:p w:rsidR="00334CE0" w:rsidRPr="00476A7B" w:rsidRDefault="00334CE0" w:rsidP="00C55603">
            <w:pPr>
              <w:jc w:val="both"/>
              <w:rPr>
                <w:rFonts w:ascii="Tahoma" w:hAnsi="Tahoma" w:cs="Tahoma"/>
                <w:color w:val="0000FF"/>
                <w:u w:val="single"/>
              </w:rPr>
            </w:pPr>
            <w:r w:rsidRPr="00476A7B">
              <w:rPr>
                <w:color w:val="0000FF"/>
                <w:u w:val="single"/>
              </w:rPr>
              <w:t>www.thanglonghanoihotel.com</w:t>
            </w:r>
          </w:p>
        </w:tc>
        <w:tc>
          <w:tcPr>
            <w:tcW w:w="3046" w:type="dxa"/>
          </w:tcPr>
          <w:p w:rsidR="00334CE0" w:rsidRDefault="00334CE0" w:rsidP="00C55603">
            <w:pPr>
              <w:jc w:val="both"/>
              <w:rPr>
                <w:rFonts w:ascii="Tahoma" w:hAnsi="Tahoma" w:cs="Tahoma"/>
                <w:color w:val="17365D" w:themeColor="text2" w:themeShade="BF"/>
              </w:rPr>
            </w:pPr>
            <w:r>
              <w:rPr>
                <w:rFonts w:ascii="Tahoma" w:hAnsi="Tahoma" w:cs="Tahoma"/>
                <w:color w:val="17365D" w:themeColor="text2" w:themeShade="BF"/>
              </w:rPr>
              <w:t>Flower Garden – Superior room</w:t>
            </w:r>
          </w:p>
          <w:p w:rsidR="00334CE0" w:rsidRPr="00476A7B" w:rsidRDefault="00CD1E6D" w:rsidP="00C55603">
            <w:pPr>
              <w:jc w:val="both"/>
              <w:rPr>
                <w:rFonts w:ascii="Tahoma" w:hAnsi="Tahoma" w:cs="Tahoma"/>
                <w:color w:val="17365D" w:themeColor="text2" w:themeShade="BF"/>
              </w:rPr>
            </w:pPr>
            <w:hyperlink r:id="rId11" w:tgtFrame="_blank" w:history="1">
              <w:r w:rsidR="00334CE0" w:rsidRPr="00476A7B">
                <w:rPr>
                  <w:rStyle w:val="aa"/>
                  <w:bCs/>
                </w:rPr>
                <w:t>www.flowergardenhotel.com.vn</w:t>
              </w:r>
            </w:hyperlink>
          </w:p>
        </w:tc>
        <w:tc>
          <w:tcPr>
            <w:tcW w:w="2746" w:type="dxa"/>
          </w:tcPr>
          <w:p w:rsidR="00334CE0" w:rsidRDefault="00334CE0" w:rsidP="00C55603">
            <w:pPr>
              <w:jc w:val="both"/>
              <w:rPr>
                <w:rFonts w:ascii="Tahoma" w:hAnsi="Tahoma" w:cs="Tahoma"/>
                <w:color w:val="17365D" w:themeColor="text2" w:themeShade="BF"/>
              </w:rPr>
            </w:pPr>
            <w:proofErr w:type="spellStart"/>
            <w:r>
              <w:rPr>
                <w:rFonts w:ascii="Tahoma" w:hAnsi="Tahoma" w:cs="Tahoma"/>
                <w:color w:val="17365D" w:themeColor="text2" w:themeShade="BF"/>
              </w:rPr>
              <w:t>Melia</w:t>
            </w:r>
            <w:proofErr w:type="spellEnd"/>
            <w:r>
              <w:rPr>
                <w:rFonts w:ascii="Tahoma" w:hAnsi="Tahoma" w:cs="Tahoma"/>
                <w:color w:val="17365D" w:themeColor="text2" w:themeShade="BF"/>
              </w:rPr>
              <w:t xml:space="preserve"> –</w:t>
            </w:r>
          </w:p>
          <w:p w:rsidR="00334CE0" w:rsidRPr="00476A7B" w:rsidRDefault="00334CE0" w:rsidP="00C55603">
            <w:pPr>
              <w:jc w:val="both"/>
              <w:rPr>
                <w:rFonts w:ascii="Tahoma" w:hAnsi="Tahoma" w:cs="Tahoma"/>
                <w:color w:val="0000FF"/>
                <w:u w:val="single"/>
              </w:rPr>
            </w:pPr>
            <w:r w:rsidRPr="00476A7B">
              <w:rPr>
                <w:rFonts w:ascii="Tahoma" w:hAnsi="Tahoma" w:cs="Tahoma"/>
                <w:color w:val="0000FF"/>
                <w:u w:val="single"/>
              </w:rPr>
              <w:t xml:space="preserve">http://www.melia.com </w:t>
            </w:r>
          </w:p>
        </w:tc>
      </w:tr>
      <w:tr w:rsidR="00334CE0" w:rsidRPr="00377C0E" w:rsidTr="00C55603">
        <w:tc>
          <w:tcPr>
            <w:tcW w:w="887" w:type="dxa"/>
          </w:tcPr>
          <w:p w:rsidR="00334CE0" w:rsidRPr="007D7C87" w:rsidRDefault="00334CE0" w:rsidP="00C55603">
            <w:pPr>
              <w:jc w:val="both"/>
              <w:rPr>
                <w:rFonts w:ascii="Tahoma" w:hAnsi="Tahoma" w:cs="Tahoma"/>
                <w:color w:val="17365D" w:themeColor="text2" w:themeShade="BF"/>
                <w:lang w:val="ru-RU"/>
              </w:rPr>
            </w:pPr>
            <w:r>
              <w:rPr>
                <w:rFonts w:ascii="Tahoma" w:hAnsi="Tahoma" w:cs="Tahoma"/>
                <w:color w:val="17365D" w:themeColor="text2" w:themeShade="BF"/>
                <w:lang w:val="ru-RU"/>
              </w:rPr>
              <w:t>Мьянма</w:t>
            </w:r>
          </w:p>
        </w:tc>
        <w:tc>
          <w:tcPr>
            <w:tcW w:w="2897" w:type="dxa"/>
          </w:tcPr>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Asia Plaza Hotel (*** Deluxe Room) in Yangon. In the heart of city.</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www.asiaplazahotelyangon.com  </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Crown Prince Hotel (*** Deluxe Room) in </w:t>
            </w:r>
            <w:proofErr w:type="spellStart"/>
            <w:r w:rsidRPr="00EC6AA3">
              <w:rPr>
                <w:rFonts w:ascii="Tahoma" w:hAnsi="Tahoma" w:cs="Tahoma"/>
                <w:color w:val="17365D" w:themeColor="text2" w:themeShade="BF"/>
              </w:rPr>
              <w:t>Bagan</w:t>
            </w:r>
            <w:proofErr w:type="spellEnd"/>
            <w:r w:rsidRPr="00EC6AA3">
              <w:rPr>
                <w:rFonts w:ascii="Tahoma" w:hAnsi="Tahoma" w:cs="Tahoma"/>
                <w:color w:val="17365D" w:themeColor="text2" w:themeShade="BF"/>
              </w:rPr>
              <w:t>.</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www.crowprincehotel.com</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Hotel 76 (*** Superior room) in Mandalay.</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www.hotel76mandalay.com </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proofErr w:type="spellStart"/>
            <w:r w:rsidRPr="00EC6AA3">
              <w:rPr>
                <w:rFonts w:ascii="Tahoma" w:hAnsi="Tahoma" w:cs="Tahoma"/>
                <w:color w:val="17365D" w:themeColor="text2" w:themeShade="BF"/>
              </w:rPr>
              <w:t>Amata</w:t>
            </w:r>
            <w:proofErr w:type="spellEnd"/>
            <w:r w:rsidRPr="00EC6AA3">
              <w:rPr>
                <w:rFonts w:ascii="Tahoma" w:hAnsi="Tahoma" w:cs="Tahoma"/>
                <w:color w:val="17365D" w:themeColor="text2" w:themeShade="BF"/>
              </w:rPr>
              <w:t xml:space="preserve"> Garden resort hotel (**** Deluxe room) on the lake.</w:t>
            </w:r>
          </w:p>
          <w:p w:rsidR="00334CE0" w:rsidRPr="00377C0E"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www.amataresortandspa.com  </w:t>
            </w:r>
          </w:p>
        </w:tc>
        <w:tc>
          <w:tcPr>
            <w:tcW w:w="3046" w:type="dxa"/>
          </w:tcPr>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Taw Win Garden Hotel (**** Deluxe Room) in Yangon. </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www.tawwingardenhotel.com</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Aye </w:t>
            </w:r>
            <w:proofErr w:type="spellStart"/>
            <w:r w:rsidRPr="00EC6AA3">
              <w:rPr>
                <w:rFonts w:ascii="Tahoma" w:hAnsi="Tahoma" w:cs="Tahoma"/>
                <w:color w:val="17365D" w:themeColor="text2" w:themeShade="BF"/>
              </w:rPr>
              <w:t>Yar</w:t>
            </w:r>
            <w:proofErr w:type="spellEnd"/>
            <w:r w:rsidRPr="00EC6AA3">
              <w:rPr>
                <w:rFonts w:ascii="Tahoma" w:hAnsi="Tahoma" w:cs="Tahoma"/>
                <w:color w:val="17365D" w:themeColor="text2" w:themeShade="BF"/>
              </w:rPr>
              <w:t xml:space="preserve"> River View Hotel (*** Deluxe Room) in </w:t>
            </w:r>
            <w:proofErr w:type="spellStart"/>
            <w:r w:rsidRPr="00EC6AA3">
              <w:rPr>
                <w:rFonts w:ascii="Tahoma" w:hAnsi="Tahoma" w:cs="Tahoma"/>
                <w:color w:val="17365D" w:themeColor="text2" w:themeShade="BF"/>
              </w:rPr>
              <w:t>Bagan</w:t>
            </w:r>
            <w:proofErr w:type="spellEnd"/>
            <w:r w:rsidRPr="00EC6AA3">
              <w:rPr>
                <w:rFonts w:ascii="Tahoma" w:hAnsi="Tahoma" w:cs="Tahoma"/>
                <w:color w:val="17365D" w:themeColor="text2" w:themeShade="BF"/>
              </w:rPr>
              <w:t>.</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www.ayeyarriverwviewresort.com</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Best Western Hotel </w:t>
            </w:r>
            <w:proofErr w:type="spellStart"/>
            <w:r w:rsidRPr="00EC6AA3">
              <w:rPr>
                <w:rFonts w:ascii="Tahoma" w:hAnsi="Tahoma" w:cs="Tahoma"/>
                <w:color w:val="17365D" w:themeColor="text2" w:themeShade="BF"/>
              </w:rPr>
              <w:t>Shwe</w:t>
            </w:r>
            <w:proofErr w:type="spellEnd"/>
            <w:r w:rsidRPr="00EC6AA3">
              <w:rPr>
                <w:rFonts w:ascii="Tahoma" w:hAnsi="Tahoma" w:cs="Tahoma"/>
                <w:color w:val="17365D" w:themeColor="text2" w:themeShade="BF"/>
              </w:rPr>
              <w:t xml:space="preserve"> </w:t>
            </w:r>
            <w:proofErr w:type="spellStart"/>
            <w:r w:rsidRPr="00EC6AA3">
              <w:rPr>
                <w:rFonts w:ascii="Tahoma" w:hAnsi="Tahoma" w:cs="Tahoma"/>
                <w:color w:val="17365D" w:themeColor="text2" w:themeShade="BF"/>
              </w:rPr>
              <w:t>Pyi</w:t>
            </w:r>
            <w:proofErr w:type="spellEnd"/>
            <w:r w:rsidRPr="00EC6AA3">
              <w:rPr>
                <w:rFonts w:ascii="Tahoma" w:hAnsi="Tahoma" w:cs="Tahoma"/>
                <w:color w:val="17365D" w:themeColor="text2" w:themeShade="BF"/>
              </w:rPr>
              <w:t xml:space="preserve"> </w:t>
            </w:r>
            <w:proofErr w:type="spellStart"/>
            <w:r w:rsidRPr="00EC6AA3">
              <w:rPr>
                <w:rFonts w:ascii="Tahoma" w:hAnsi="Tahoma" w:cs="Tahoma"/>
                <w:color w:val="17365D" w:themeColor="text2" w:themeShade="BF"/>
              </w:rPr>
              <w:t>Thar</w:t>
            </w:r>
            <w:proofErr w:type="spellEnd"/>
            <w:r w:rsidRPr="00EC6AA3">
              <w:rPr>
                <w:rFonts w:ascii="Tahoma" w:hAnsi="Tahoma" w:cs="Tahoma"/>
                <w:color w:val="17365D" w:themeColor="text2" w:themeShade="BF"/>
              </w:rPr>
              <w:t xml:space="preserve"> (***** Deluxe City View Room) in Mandalay.</w:t>
            </w:r>
          </w:p>
          <w:p w:rsidR="00334CE0" w:rsidRPr="00EC6AA3"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www.hotelshwepyithar.com</w:t>
            </w:r>
            <w:r w:rsidRPr="00EC6AA3">
              <w:rPr>
                <w:rFonts w:ascii="Tahoma" w:hAnsi="Tahoma" w:cs="Tahoma"/>
                <w:color w:val="17365D" w:themeColor="text2" w:themeShade="BF"/>
              </w:rPr>
              <w:cr/>
            </w:r>
          </w:p>
          <w:p w:rsidR="00334CE0" w:rsidRPr="00EC6AA3" w:rsidRDefault="00334CE0" w:rsidP="00C55603">
            <w:pPr>
              <w:jc w:val="both"/>
              <w:rPr>
                <w:rFonts w:ascii="Tahoma" w:hAnsi="Tahoma" w:cs="Tahoma"/>
                <w:color w:val="17365D" w:themeColor="text2" w:themeShade="BF"/>
              </w:rPr>
            </w:pPr>
            <w:proofErr w:type="spellStart"/>
            <w:r w:rsidRPr="00EC6AA3">
              <w:rPr>
                <w:rFonts w:ascii="Tahoma" w:hAnsi="Tahoma" w:cs="Tahoma"/>
                <w:color w:val="17365D" w:themeColor="text2" w:themeShade="BF"/>
              </w:rPr>
              <w:t>Amata</w:t>
            </w:r>
            <w:proofErr w:type="spellEnd"/>
            <w:r w:rsidRPr="00EC6AA3">
              <w:rPr>
                <w:rFonts w:ascii="Tahoma" w:hAnsi="Tahoma" w:cs="Tahoma"/>
                <w:color w:val="17365D" w:themeColor="text2" w:themeShade="BF"/>
              </w:rPr>
              <w:t xml:space="preserve"> Garden Resort Hotel (**** Deluxe room) on the Lake.</w:t>
            </w:r>
          </w:p>
          <w:p w:rsidR="00334CE0" w:rsidRPr="00377C0E" w:rsidRDefault="00334CE0" w:rsidP="00C55603">
            <w:pPr>
              <w:jc w:val="both"/>
              <w:rPr>
                <w:rFonts w:ascii="Tahoma" w:hAnsi="Tahoma" w:cs="Tahoma"/>
                <w:color w:val="17365D" w:themeColor="text2" w:themeShade="BF"/>
              </w:rPr>
            </w:pPr>
            <w:r w:rsidRPr="00EC6AA3">
              <w:rPr>
                <w:rFonts w:ascii="Tahoma" w:hAnsi="Tahoma" w:cs="Tahoma"/>
                <w:color w:val="17365D" w:themeColor="text2" w:themeShade="BF"/>
              </w:rPr>
              <w:t xml:space="preserve">www.amataresortandspa.com  </w:t>
            </w:r>
          </w:p>
        </w:tc>
        <w:tc>
          <w:tcPr>
            <w:tcW w:w="2746" w:type="dxa"/>
          </w:tcPr>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 xml:space="preserve">Sedona Hotel (***** Superior Room) in Yangon. </w:t>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www.sedonahotel.com.sg</w:t>
            </w:r>
            <w:r w:rsidRPr="00EC6AA3">
              <w:rPr>
                <w:rFonts w:ascii="Tahoma" w:hAnsi="Tahoma" w:cs="Tahoma"/>
                <w:color w:val="17365D" w:themeColor="text2" w:themeShade="BF"/>
                <w:lang w:val="vi-VN"/>
              </w:rPr>
              <w:cr/>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Aureum Palace Hotel (**** Deluxe Room) in Bagan. Old Bagan.</w:t>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www.aureumpalacehotel.com</w:t>
            </w:r>
            <w:r w:rsidRPr="00EC6AA3">
              <w:rPr>
                <w:rFonts w:ascii="Tahoma" w:hAnsi="Tahoma" w:cs="Tahoma"/>
                <w:color w:val="17365D" w:themeColor="text2" w:themeShade="BF"/>
                <w:lang w:val="vi-VN"/>
              </w:rPr>
              <w:cr/>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Sedona Hotel (***** Superior Room) in Mandalay.</w:t>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www.sedonahotel.com.sg</w:t>
            </w:r>
            <w:r w:rsidRPr="00EC6AA3">
              <w:rPr>
                <w:rFonts w:ascii="Tahoma" w:hAnsi="Tahoma" w:cs="Tahoma"/>
                <w:color w:val="17365D" w:themeColor="text2" w:themeShade="BF"/>
                <w:lang w:val="vi-VN"/>
              </w:rPr>
              <w:cr/>
            </w:r>
          </w:p>
          <w:p w:rsidR="00334CE0" w:rsidRPr="00EC6AA3"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Aureum Palace Hotel (***** ROH Villa Room) on Inle Lake.</w:t>
            </w:r>
          </w:p>
          <w:p w:rsidR="00334CE0" w:rsidRPr="00377C0E" w:rsidRDefault="00334CE0" w:rsidP="00C55603">
            <w:pPr>
              <w:jc w:val="both"/>
              <w:rPr>
                <w:rFonts w:ascii="Tahoma" w:hAnsi="Tahoma" w:cs="Tahoma"/>
                <w:color w:val="17365D" w:themeColor="text2" w:themeShade="BF"/>
                <w:lang w:val="vi-VN"/>
              </w:rPr>
            </w:pPr>
            <w:r w:rsidRPr="00EC6AA3">
              <w:rPr>
                <w:rFonts w:ascii="Tahoma" w:hAnsi="Tahoma" w:cs="Tahoma"/>
                <w:color w:val="17365D" w:themeColor="text2" w:themeShade="BF"/>
                <w:lang w:val="vi-VN"/>
              </w:rPr>
              <w:t>www.aureumpalacehotel.com</w:t>
            </w:r>
          </w:p>
        </w:tc>
      </w:tr>
    </w:tbl>
    <w:p w:rsidR="00334CE0" w:rsidRDefault="00334CE0" w:rsidP="00334CE0">
      <w:pPr>
        <w:jc w:val="both"/>
        <w:rPr>
          <w:rFonts w:ascii="Tahoma" w:hAnsi="Tahoma" w:cs="Tahoma"/>
          <w:lang w:val="ru-RU"/>
        </w:rPr>
      </w:pPr>
    </w:p>
    <w:p w:rsidR="002B7A4D" w:rsidRPr="002B7A4D" w:rsidRDefault="00334CE0" w:rsidP="002B7A4D">
      <w:pPr>
        <w:jc w:val="both"/>
        <w:rPr>
          <w:rFonts w:ascii="Tahoma" w:hAnsi="Tahoma" w:cs="Tahoma"/>
          <w:b/>
          <w:lang w:val="ru-RU"/>
        </w:rPr>
      </w:pPr>
      <w:r w:rsidRPr="002B7A4D">
        <w:rPr>
          <w:rFonts w:ascii="Tahoma" w:hAnsi="Tahoma" w:cs="Tahoma"/>
          <w:b/>
          <w:lang w:val="ru-RU"/>
        </w:rPr>
        <w:t>В стоимость включен</w:t>
      </w:r>
      <w:r w:rsidR="002B7A4D" w:rsidRPr="002B7A4D">
        <w:rPr>
          <w:rFonts w:ascii="Tahoma" w:hAnsi="Tahoma" w:cs="Tahoma"/>
          <w:b/>
          <w:lang w:val="ru-RU"/>
        </w:rPr>
        <w:t>о</w:t>
      </w:r>
      <w:r w:rsidRPr="002B7A4D">
        <w:rPr>
          <w:rFonts w:ascii="Tahoma" w:hAnsi="Tahoma" w:cs="Tahoma"/>
          <w:b/>
          <w:lang w:val="ru-RU"/>
        </w:rPr>
        <w:t xml:space="preserve">: </w:t>
      </w:r>
    </w:p>
    <w:p w:rsidR="002B7A4D" w:rsidRDefault="00334CE0" w:rsidP="002B7A4D">
      <w:pPr>
        <w:jc w:val="both"/>
        <w:rPr>
          <w:rFonts w:ascii="Tahoma" w:hAnsi="Tahoma" w:cs="Tahoma"/>
          <w:lang w:val="ru-RU"/>
        </w:rPr>
      </w:pPr>
      <w:r w:rsidRPr="00096CBC">
        <w:rPr>
          <w:rFonts w:ascii="Tahoma" w:hAnsi="Tahoma" w:cs="Tahoma"/>
          <w:lang w:val="ru-RU"/>
        </w:rPr>
        <w:t>встреча в аэропорту с русскоговорящим гидом,</w:t>
      </w:r>
    </w:p>
    <w:p w:rsidR="002B7A4D" w:rsidRDefault="00334CE0" w:rsidP="002B7A4D">
      <w:pPr>
        <w:jc w:val="both"/>
        <w:rPr>
          <w:rFonts w:ascii="Tahoma" w:hAnsi="Tahoma" w:cs="Tahoma"/>
          <w:lang w:val="ru-RU"/>
        </w:rPr>
      </w:pPr>
      <w:r>
        <w:rPr>
          <w:rFonts w:ascii="Tahoma" w:hAnsi="Tahoma" w:cs="Tahoma"/>
          <w:lang w:val="ru-RU"/>
        </w:rPr>
        <w:t>проживание,</w:t>
      </w:r>
      <w:r w:rsidRPr="00096CBC">
        <w:rPr>
          <w:rFonts w:ascii="Tahoma" w:hAnsi="Tahoma" w:cs="Tahoma"/>
          <w:lang w:val="ru-RU"/>
        </w:rPr>
        <w:t xml:space="preserve"> </w:t>
      </w:r>
    </w:p>
    <w:p w:rsidR="002B7A4D" w:rsidRDefault="00334CE0" w:rsidP="002B7A4D">
      <w:pPr>
        <w:jc w:val="both"/>
        <w:rPr>
          <w:rFonts w:ascii="Tahoma" w:hAnsi="Tahoma" w:cs="Tahoma"/>
          <w:lang w:val="ru-RU"/>
        </w:rPr>
      </w:pPr>
      <w:r w:rsidRPr="00096CBC">
        <w:rPr>
          <w:rFonts w:ascii="Tahoma" w:hAnsi="Tahoma" w:cs="Tahoma"/>
          <w:lang w:val="ru-RU"/>
        </w:rPr>
        <w:lastRenderedPageBreak/>
        <w:t xml:space="preserve">все трансферы и экскурсии по программе, включая русскоговорящего гида, </w:t>
      </w:r>
    </w:p>
    <w:p w:rsidR="002B7A4D" w:rsidRDefault="00334CE0" w:rsidP="002B7A4D">
      <w:pPr>
        <w:jc w:val="both"/>
        <w:rPr>
          <w:rFonts w:ascii="Tahoma" w:hAnsi="Tahoma" w:cs="Tahoma"/>
          <w:lang w:val="ru-RU"/>
        </w:rPr>
      </w:pPr>
      <w:r w:rsidRPr="00096CBC">
        <w:rPr>
          <w:rFonts w:ascii="Tahoma" w:hAnsi="Tahoma" w:cs="Tahoma"/>
          <w:lang w:val="ru-RU"/>
        </w:rPr>
        <w:t xml:space="preserve">входные билеты, лодки и катера, питание, указанное в программе, </w:t>
      </w:r>
    </w:p>
    <w:p w:rsidR="002B7A4D" w:rsidRDefault="00334CE0" w:rsidP="002B7A4D">
      <w:pPr>
        <w:jc w:val="both"/>
        <w:rPr>
          <w:rFonts w:ascii="Tahoma" w:hAnsi="Tahoma" w:cs="Tahoma"/>
          <w:lang w:val="ru-RU"/>
        </w:rPr>
      </w:pPr>
      <w:r w:rsidRPr="00096CBC">
        <w:rPr>
          <w:rFonts w:ascii="Tahoma" w:hAnsi="Tahoma" w:cs="Tahoma"/>
          <w:lang w:val="ru-RU"/>
        </w:rPr>
        <w:t xml:space="preserve">визовая поддержка. </w:t>
      </w:r>
    </w:p>
    <w:p w:rsidR="00334CE0" w:rsidRPr="002B7A4D" w:rsidRDefault="00334CE0" w:rsidP="002B7A4D">
      <w:pPr>
        <w:jc w:val="both"/>
        <w:rPr>
          <w:rFonts w:ascii="Tahoma" w:hAnsi="Tahoma" w:cs="Tahoma"/>
          <w:b/>
        </w:rPr>
      </w:pPr>
      <w:r>
        <w:rPr>
          <w:rFonts w:ascii="Tahoma" w:hAnsi="Tahoma" w:cs="Tahoma"/>
          <w:lang w:val="ru-RU"/>
        </w:rPr>
        <w:t>Билет</w:t>
      </w:r>
      <w:r w:rsidRPr="002B7A4D">
        <w:rPr>
          <w:rFonts w:ascii="Tahoma" w:hAnsi="Tahoma" w:cs="Tahoma"/>
        </w:rPr>
        <w:t xml:space="preserve"> </w:t>
      </w:r>
      <w:r>
        <w:rPr>
          <w:rFonts w:ascii="Tahoma" w:hAnsi="Tahoma" w:cs="Tahoma"/>
          <w:lang w:val="ru-RU"/>
        </w:rPr>
        <w:t>в</w:t>
      </w:r>
      <w:r w:rsidRPr="002B7A4D">
        <w:rPr>
          <w:rFonts w:ascii="Tahoma" w:hAnsi="Tahoma" w:cs="Tahoma"/>
        </w:rPr>
        <w:t xml:space="preserve"> </w:t>
      </w:r>
      <w:r>
        <w:rPr>
          <w:rFonts w:ascii="Tahoma" w:hAnsi="Tahoma" w:cs="Tahoma"/>
          <w:lang w:val="ru-RU"/>
        </w:rPr>
        <w:t>Мьянме</w:t>
      </w:r>
      <w:r w:rsidRPr="002B7A4D">
        <w:rPr>
          <w:rFonts w:ascii="Tahoma" w:hAnsi="Tahoma" w:cs="Tahoma"/>
        </w:rPr>
        <w:t xml:space="preserve"> </w:t>
      </w:r>
      <w:r w:rsidRPr="002B7A4D">
        <w:rPr>
          <w:rFonts w:ascii="Tahoma" w:hAnsi="Tahoma" w:cs="Tahoma"/>
          <w:sz w:val="20"/>
          <w:szCs w:val="20"/>
        </w:rPr>
        <w:t>(</w:t>
      </w:r>
      <w:r w:rsidRPr="00AC1E45">
        <w:rPr>
          <w:rFonts w:ascii="Tahoma" w:hAnsi="Tahoma" w:cs="Tahoma"/>
          <w:sz w:val="20"/>
          <w:szCs w:val="20"/>
        </w:rPr>
        <w:t>Yangon</w:t>
      </w:r>
      <w:r w:rsidRPr="002B7A4D">
        <w:rPr>
          <w:rFonts w:ascii="Tahoma" w:hAnsi="Tahoma" w:cs="Tahoma"/>
          <w:sz w:val="20"/>
          <w:szCs w:val="20"/>
        </w:rPr>
        <w:t xml:space="preserve">- </w:t>
      </w:r>
      <w:proofErr w:type="spellStart"/>
      <w:r>
        <w:rPr>
          <w:rFonts w:ascii="Tahoma" w:hAnsi="Tahoma" w:cs="Tahoma"/>
          <w:sz w:val="20"/>
          <w:szCs w:val="20"/>
        </w:rPr>
        <w:t>Bagan</w:t>
      </w:r>
      <w:proofErr w:type="spellEnd"/>
      <w:r w:rsidRPr="002B7A4D">
        <w:rPr>
          <w:rFonts w:ascii="Tahoma" w:hAnsi="Tahoma" w:cs="Tahoma"/>
          <w:sz w:val="20"/>
          <w:szCs w:val="20"/>
        </w:rPr>
        <w:t>/</w:t>
      </w:r>
      <w:r>
        <w:rPr>
          <w:rFonts w:ascii="Tahoma" w:hAnsi="Tahoma" w:cs="Tahoma"/>
          <w:sz w:val="20"/>
          <w:szCs w:val="20"/>
        </w:rPr>
        <w:t>Mandalay</w:t>
      </w:r>
      <w:r w:rsidRPr="002B7A4D">
        <w:rPr>
          <w:rFonts w:ascii="Tahoma" w:hAnsi="Tahoma" w:cs="Tahoma"/>
          <w:sz w:val="20"/>
          <w:szCs w:val="20"/>
        </w:rPr>
        <w:t>-</w:t>
      </w:r>
      <w:proofErr w:type="spellStart"/>
      <w:r>
        <w:rPr>
          <w:rFonts w:ascii="Tahoma" w:hAnsi="Tahoma" w:cs="Tahoma"/>
          <w:sz w:val="20"/>
          <w:szCs w:val="20"/>
        </w:rPr>
        <w:t>Heho</w:t>
      </w:r>
      <w:proofErr w:type="spellEnd"/>
      <w:r w:rsidRPr="002B7A4D">
        <w:rPr>
          <w:rFonts w:ascii="Tahoma" w:hAnsi="Tahoma" w:cs="Tahoma"/>
          <w:sz w:val="20"/>
          <w:szCs w:val="20"/>
        </w:rPr>
        <w:t>-</w:t>
      </w:r>
      <w:r w:rsidRPr="00AC1E45">
        <w:rPr>
          <w:rFonts w:ascii="Tahoma" w:hAnsi="Tahoma" w:cs="Tahoma"/>
          <w:sz w:val="20"/>
          <w:szCs w:val="20"/>
        </w:rPr>
        <w:t>Yangon</w:t>
      </w:r>
      <w:r w:rsidRPr="002B7A4D">
        <w:rPr>
          <w:rFonts w:ascii="Tahoma" w:hAnsi="Tahoma" w:cs="Tahoma"/>
          <w:sz w:val="20"/>
          <w:szCs w:val="20"/>
        </w:rPr>
        <w:t>)</w:t>
      </w:r>
    </w:p>
    <w:p w:rsidR="00334CE0" w:rsidRPr="002B7A4D" w:rsidRDefault="00334CE0" w:rsidP="002B7A4D">
      <w:pPr>
        <w:jc w:val="both"/>
        <w:rPr>
          <w:rFonts w:ascii="Tahoma" w:hAnsi="Tahoma" w:cs="Tahoma"/>
        </w:rPr>
      </w:pPr>
    </w:p>
    <w:p w:rsidR="002B7A4D" w:rsidRPr="002B7A4D" w:rsidRDefault="00334CE0" w:rsidP="002B7A4D">
      <w:pPr>
        <w:jc w:val="both"/>
        <w:rPr>
          <w:rFonts w:ascii="Tahoma" w:hAnsi="Tahoma" w:cs="Tahoma"/>
          <w:b/>
          <w:lang w:val="ru-RU"/>
        </w:rPr>
      </w:pPr>
      <w:r w:rsidRPr="002B7A4D">
        <w:rPr>
          <w:rFonts w:ascii="Tahoma" w:hAnsi="Tahoma" w:cs="Tahoma"/>
          <w:b/>
          <w:lang w:val="ru-RU"/>
        </w:rPr>
        <w:t>В стоимость не включен</w:t>
      </w:r>
      <w:r w:rsidR="002B7A4D" w:rsidRPr="002B7A4D">
        <w:rPr>
          <w:rFonts w:ascii="Tahoma" w:hAnsi="Tahoma" w:cs="Tahoma"/>
          <w:b/>
          <w:lang w:val="ru-RU"/>
        </w:rPr>
        <w:t>о</w:t>
      </w:r>
      <w:r w:rsidRPr="002B7A4D">
        <w:rPr>
          <w:rFonts w:ascii="Tahoma" w:hAnsi="Tahoma" w:cs="Tahoma"/>
          <w:b/>
          <w:lang w:val="ru-RU"/>
        </w:rPr>
        <w:t xml:space="preserve">: </w:t>
      </w:r>
    </w:p>
    <w:p w:rsidR="002B7A4D" w:rsidRDefault="00334CE0" w:rsidP="002B7A4D">
      <w:pPr>
        <w:jc w:val="both"/>
        <w:rPr>
          <w:rFonts w:ascii="Tahoma" w:hAnsi="Tahoma" w:cs="Tahoma"/>
          <w:lang w:val="ru-RU"/>
        </w:rPr>
      </w:pPr>
      <w:r w:rsidRPr="00096CBC">
        <w:rPr>
          <w:rFonts w:ascii="Tahoma" w:hAnsi="Tahoma" w:cs="Tahoma"/>
          <w:lang w:val="ru-RU"/>
        </w:rPr>
        <w:t xml:space="preserve">международные перелеты во Вьетнам, </w:t>
      </w:r>
    </w:p>
    <w:p w:rsidR="002B7A4D" w:rsidRDefault="00334CE0" w:rsidP="002B7A4D">
      <w:pPr>
        <w:jc w:val="both"/>
        <w:rPr>
          <w:rFonts w:ascii="Tahoma" w:hAnsi="Tahoma" w:cs="Tahoma"/>
          <w:lang w:val="ru-RU"/>
        </w:rPr>
      </w:pPr>
      <w:r w:rsidRPr="00096CBC">
        <w:rPr>
          <w:rFonts w:ascii="Tahoma" w:hAnsi="Tahoma" w:cs="Tahoma"/>
          <w:lang w:val="ru-RU"/>
        </w:rPr>
        <w:t>внутренние перелеты</w:t>
      </w:r>
      <w:r w:rsidRPr="000725F0">
        <w:rPr>
          <w:rFonts w:ascii="Tahoma" w:hAnsi="Tahoma" w:cs="Tahoma"/>
          <w:lang w:val="ru-RU"/>
        </w:rPr>
        <w:t xml:space="preserve"> </w:t>
      </w:r>
      <w:r>
        <w:rPr>
          <w:rFonts w:ascii="Tahoma" w:hAnsi="Tahoma" w:cs="Tahoma"/>
          <w:lang w:val="ru-RU"/>
        </w:rPr>
        <w:t>Ханой-Янгон-Ханой</w:t>
      </w:r>
      <w:r w:rsidRPr="00096CBC">
        <w:rPr>
          <w:rFonts w:ascii="Tahoma" w:hAnsi="Tahoma" w:cs="Tahoma"/>
          <w:lang w:val="ru-RU"/>
        </w:rPr>
        <w:t xml:space="preserve">, </w:t>
      </w:r>
    </w:p>
    <w:p w:rsidR="002B7A4D" w:rsidRDefault="00334CE0" w:rsidP="002B7A4D">
      <w:pPr>
        <w:jc w:val="both"/>
        <w:rPr>
          <w:rFonts w:ascii="Tahoma" w:hAnsi="Tahoma" w:cs="Tahoma"/>
          <w:lang w:val="ru-RU"/>
        </w:rPr>
      </w:pPr>
      <w:r w:rsidRPr="00096CBC">
        <w:rPr>
          <w:rFonts w:ascii="Tahoma" w:hAnsi="Tahoma" w:cs="Tahoma"/>
          <w:lang w:val="ru-RU"/>
        </w:rPr>
        <w:t xml:space="preserve">медицинская страховка, </w:t>
      </w:r>
    </w:p>
    <w:p w:rsidR="002B7A4D" w:rsidRDefault="00334CE0" w:rsidP="002B7A4D">
      <w:pPr>
        <w:jc w:val="both"/>
        <w:rPr>
          <w:rFonts w:ascii="Tahoma" w:hAnsi="Tahoma" w:cs="Tahoma"/>
          <w:lang w:val="ru-RU"/>
        </w:rPr>
      </w:pPr>
      <w:r w:rsidRPr="00096CBC">
        <w:rPr>
          <w:rFonts w:ascii="Tahoma" w:hAnsi="Tahoma" w:cs="Tahoma"/>
          <w:lang w:val="ru-RU"/>
        </w:rPr>
        <w:t xml:space="preserve">питание, не указанное в программе, напитки, мини-бар и личные расходы, </w:t>
      </w:r>
    </w:p>
    <w:p w:rsidR="002B7A4D" w:rsidRDefault="002B7A4D" w:rsidP="002B7A4D">
      <w:pPr>
        <w:jc w:val="both"/>
        <w:rPr>
          <w:rFonts w:ascii="Tahoma" w:hAnsi="Tahoma" w:cs="Tahoma"/>
          <w:lang w:val="ru-RU"/>
        </w:rPr>
      </w:pPr>
      <w:r>
        <w:rPr>
          <w:rFonts w:ascii="Tahoma" w:hAnsi="Tahoma" w:cs="Tahoma"/>
          <w:lang w:val="ru-RU"/>
        </w:rPr>
        <w:t>виза Вьетнама</w:t>
      </w:r>
    </w:p>
    <w:p w:rsidR="00334CE0" w:rsidRPr="001A54DC" w:rsidRDefault="00334CE0" w:rsidP="002B7A4D">
      <w:pPr>
        <w:jc w:val="both"/>
        <w:rPr>
          <w:rFonts w:ascii="Tahoma" w:hAnsi="Tahoma" w:cs="Tahoma"/>
          <w:lang w:val="ru-RU"/>
        </w:rPr>
      </w:pPr>
      <w:r w:rsidRPr="00096CBC">
        <w:rPr>
          <w:rFonts w:ascii="Tahoma" w:hAnsi="Tahoma" w:cs="Tahoma"/>
          <w:lang w:val="ru-RU"/>
        </w:rPr>
        <w:t>трансфер и перелет в день 1</w:t>
      </w:r>
      <w:r>
        <w:rPr>
          <w:rFonts w:ascii="Tahoma" w:hAnsi="Tahoma" w:cs="Tahoma"/>
          <w:lang w:val="vi-VN"/>
        </w:rPr>
        <w:t>0</w:t>
      </w:r>
      <w:r w:rsidRPr="00096CBC">
        <w:rPr>
          <w:rFonts w:ascii="Tahoma" w:hAnsi="Tahoma" w:cs="Tahoma"/>
          <w:lang w:val="ru-RU"/>
        </w:rPr>
        <w:t>-й</w:t>
      </w:r>
      <w:proofErr w:type="gramStart"/>
      <w:r w:rsidRPr="00096CBC">
        <w:rPr>
          <w:rFonts w:ascii="Tahoma" w:hAnsi="Tahoma" w:cs="Tahoma"/>
          <w:lang w:val="ru-RU"/>
        </w:rPr>
        <w:t xml:space="preserve"> .</w:t>
      </w:r>
      <w:proofErr w:type="gramEnd"/>
    </w:p>
    <w:p w:rsidR="00DB5850" w:rsidRPr="00334CE0" w:rsidRDefault="00DB5850" w:rsidP="00F821F8">
      <w:pPr>
        <w:spacing w:line="276" w:lineRule="auto"/>
        <w:rPr>
          <w:rFonts w:ascii="Tahoma" w:hAnsi="Tahoma" w:cs="Tahoma"/>
          <w:noProof/>
          <w:color w:val="000000"/>
          <w:sz w:val="20"/>
          <w:szCs w:val="20"/>
          <w:lang w:val="ru-RU"/>
        </w:rPr>
      </w:pPr>
    </w:p>
    <w:sectPr w:rsidR="00DB5850" w:rsidRPr="00334CE0" w:rsidSect="002B7A4D">
      <w:footerReference w:type="default" r:id="rId1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6D" w:rsidRDefault="00CD1E6D" w:rsidP="000A701D">
      <w:r>
        <w:separator/>
      </w:r>
    </w:p>
  </w:endnote>
  <w:endnote w:type="continuationSeparator" w:id="0">
    <w:p w:rsidR="00CD1E6D" w:rsidRDefault="00CD1E6D" w:rsidP="000A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1D" w:rsidRDefault="00DB5850">
    <w:pPr>
      <w:pStyle w:val="a5"/>
    </w:pPr>
    <w:r>
      <w:rPr>
        <w:noProof/>
        <w:lang w:val="ru-RU" w:eastAsia="ru-RU"/>
      </w:rPr>
      <mc:AlternateContent>
        <mc:Choice Requires="wps">
          <w:drawing>
            <wp:anchor distT="0" distB="0" distL="114300" distR="114300" simplePos="0" relativeHeight="251668480" behindDoc="0" locked="0" layoutInCell="0" allowOverlap="1" wp14:anchorId="5893347C" wp14:editId="22515031">
              <wp:simplePos x="0" y="0"/>
              <wp:positionH relativeFrom="rightMargin">
                <wp:posOffset>284480</wp:posOffset>
              </wp:positionH>
              <wp:positionV relativeFrom="margin">
                <wp:posOffset>8279130</wp:posOffset>
              </wp:positionV>
              <wp:extent cx="822960" cy="281305"/>
              <wp:effectExtent l="0" t="0" r="9525" b="381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6D2" w:rsidRPr="002B7A4D" w:rsidRDefault="006866D2">
                          <w:pPr>
                            <w:pBdr>
                              <w:top w:val="single" w:sz="4" w:space="1" w:color="D8D8D8" w:themeColor="background1" w:themeShade="D8"/>
                            </w:pBdr>
                            <w:rPr>
                              <w:lang w:val="ru-RU"/>
                            </w:rP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8" o:spid="_x0000_s1026" style="position:absolute;margin-left:22.4pt;margin-top:651.9pt;width:64.8pt;height:22.15pt;z-index:25166848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" o:allowincell="f" stroked="f">
              <v:textbox style="mso-fit-shape-to-text:t" inset="0,,0">
                <w:txbxContent>
                  <w:p w:rsidR="006866D2" w:rsidRPr="002B7A4D" w:rsidRDefault="006866D2">
                    <w:pPr>
                      <w:pBdr>
                        <w:top w:val="single" w:sz="4" w:space="1" w:color="D8D8D8" w:themeColor="background1" w:themeShade="D8"/>
                      </w:pBdr>
                      <w:rPr>
                        <w:lang w:val="ru-RU"/>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6D" w:rsidRDefault="00CD1E6D" w:rsidP="000A701D">
      <w:r>
        <w:separator/>
      </w:r>
    </w:p>
  </w:footnote>
  <w:footnote w:type="continuationSeparator" w:id="0">
    <w:p w:rsidR="00CD1E6D" w:rsidRDefault="00CD1E6D" w:rsidP="000A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650"/>
    <w:multiLevelType w:val="hybridMultilevel"/>
    <w:tmpl w:val="B750EF9C"/>
    <w:lvl w:ilvl="0" w:tplc="750A7944">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C073E"/>
    <w:multiLevelType w:val="hybridMultilevel"/>
    <w:tmpl w:val="D7B0340C"/>
    <w:lvl w:ilvl="0" w:tplc="FFFFFFFF">
      <w:start w:val="6"/>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1D"/>
    <w:rsid w:val="000253A2"/>
    <w:rsid w:val="00036C1A"/>
    <w:rsid w:val="000405BF"/>
    <w:rsid w:val="0005279E"/>
    <w:rsid w:val="000A701D"/>
    <w:rsid w:val="000B56D4"/>
    <w:rsid w:val="00104BDB"/>
    <w:rsid w:val="001219C9"/>
    <w:rsid w:val="0012514C"/>
    <w:rsid w:val="00130AFD"/>
    <w:rsid w:val="001435D5"/>
    <w:rsid w:val="00194138"/>
    <w:rsid w:val="001B2AA8"/>
    <w:rsid w:val="001C2DAD"/>
    <w:rsid w:val="001C526E"/>
    <w:rsid w:val="00226C40"/>
    <w:rsid w:val="002A2A96"/>
    <w:rsid w:val="002A595F"/>
    <w:rsid w:val="002B7A4D"/>
    <w:rsid w:val="002F4E1A"/>
    <w:rsid w:val="00317770"/>
    <w:rsid w:val="00334CE0"/>
    <w:rsid w:val="00400093"/>
    <w:rsid w:val="00445826"/>
    <w:rsid w:val="00513043"/>
    <w:rsid w:val="00533933"/>
    <w:rsid w:val="005400D1"/>
    <w:rsid w:val="00543BC6"/>
    <w:rsid w:val="005B4438"/>
    <w:rsid w:val="005E5143"/>
    <w:rsid w:val="005F5078"/>
    <w:rsid w:val="00601EAC"/>
    <w:rsid w:val="00602812"/>
    <w:rsid w:val="00611DF4"/>
    <w:rsid w:val="00611E00"/>
    <w:rsid w:val="00611E94"/>
    <w:rsid w:val="00622297"/>
    <w:rsid w:val="006866D2"/>
    <w:rsid w:val="006D6FA8"/>
    <w:rsid w:val="006E48FF"/>
    <w:rsid w:val="006F147F"/>
    <w:rsid w:val="00753B75"/>
    <w:rsid w:val="00763B04"/>
    <w:rsid w:val="00772B99"/>
    <w:rsid w:val="00786C60"/>
    <w:rsid w:val="00796023"/>
    <w:rsid w:val="007A53DE"/>
    <w:rsid w:val="0080264A"/>
    <w:rsid w:val="00832943"/>
    <w:rsid w:val="0084377F"/>
    <w:rsid w:val="0085521E"/>
    <w:rsid w:val="00857510"/>
    <w:rsid w:val="008870C5"/>
    <w:rsid w:val="008C5E83"/>
    <w:rsid w:val="008D4CDA"/>
    <w:rsid w:val="008D7784"/>
    <w:rsid w:val="008F5EB7"/>
    <w:rsid w:val="00A80BF9"/>
    <w:rsid w:val="00AA4433"/>
    <w:rsid w:val="00AB259A"/>
    <w:rsid w:val="00AC24CA"/>
    <w:rsid w:val="00AD6410"/>
    <w:rsid w:val="00B2478A"/>
    <w:rsid w:val="00B330AB"/>
    <w:rsid w:val="00B420DC"/>
    <w:rsid w:val="00B62345"/>
    <w:rsid w:val="00B83757"/>
    <w:rsid w:val="00BD2EBA"/>
    <w:rsid w:val="00C42FE4"/>
    <w:rsid w:val="00C4675C"/>
    <w:rsid w:val="00CD1E6D"/>
    <w:rsid w:val="00CD7F0B"/>
    <w:rsid w:val="00D013C1"/>
    <w:rsid w:val="00D01412"/>
    <w:rsid w:val="00DB5850"/>
    <w:rsid w:val="00E3079F"/>
    <w:rsid w:val="00E61027"/>
    <w:rsid w:val="00E63003"/>
    <w:rsid w:val="00EF536E"/>
    <w:rsid w:val="00F514CD"/>
    <w:rsid w:val="00F55B03"/>
    <w:rsid w:val="00F75E2F"/>
    <w:rsid w:val="00F821F8"/>
    <w:rsid w:val="00F94972"/>
    <w:rsid w:val="00FC2783"/>
    <w:rsid w:val="00FE4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12"/>
  </w:style>
  <w:style w:type="paragraph" w:styleId="1">
    <w:name w:val="heading 1"/>
    <w:basedOn w:val="a"/>
    <w:next w:val="a"/>
    <w:link w:val="10"/>
    <w:uiPriority w:val="9"/>
    <w:qFormat/>
    <w:rsid w:val="00FE4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05B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01D"/>
    <w:pPr>
      <w:tabs>
        <w:tab w:val="center" w:pos="4680"/>
        <w:tab w:val="right" w:pos="9360"/>
      </w:tabs>
    </w:pPr>
  </w:style>
  <w:style w:type="character" w:customStyle="1" w:styleId="a4">
    <w:name w:val="Верхний колонтитул Знак"/>
    <w:basedOn w:val="a0"/>
    <w:link w:val="a3"/>
    <w:uiPriority w:val="99"/>
    <w:rsid w:val="000A701D"/>
  </w:style>
  <w:style w:type="paragraph" w:styleId="a5">
    <w:name w:val="footer"/>
    <w:basedOn w:val="a"/>
    <w:link w:val="a6"/>
    <w:uiPriority w:val="99"/>
    <w:unhideWhenUsed/>
    <w:rsid w:val="000A701D"/>
    <w:pPr>
      <w:tabs>
        <w:tab w:val="center" w:pos="4680"/>
        <w:tab w:val="right" w:pos="9360"/>
      </w:tabs>
    </w:pPr>
  </w:style>
  <w:style w:type="character" w:customStyle="1" w:styleId="a6">
    <w:name w:val="Нижний колонтитул Знак"/>
    <w:basedOn w:val="a0"/>
    <w:link w:val="a5"/>
    <w:uiPriority w:val="99"/>
    <w:rsid w:val="000A701D"/>
  </w:style>
  <w:style w:type="paragraph" w:styleId="a7">
    <w:name w:val="Balloon Text"/>
    <w:basedOn w:val="a"/>
    <w:link w:val="a8"/>
    <w:uiPriority w:val="99"/>
    <w:semiHidden/>
    <w:unhideWhenUsed/>
    <w:rsid w:val="000A701D"/>
    <w:rPr>
      <w:rFonts w:ascii="Tahoma" w:hAnsi="Tahoma" w:cs="Tahoma"/>
      <w:sz w:val="16"/>
      <w:szCs w:val="16"/>
    </w:rPr>
  </w:style>
  <w:style w:type="character" w:customStyle="1" w:styleId="a8">
    <w:name w:val="Текст выноски Знак"/>
    <w:basedOn w:val="a0"/>
    <w:link w:val="a7"/>
    <w:uiPriority w:val="99"/>
    <w:semiHidden/>
    <w:rsid w:val="000A701D"/>
    <w:rPr>
      <w:rFonts w:ascii="Tahoma" w:hAnsi="Tahoma" w:cs="Tahoma"/>
      <w:sz w:val="16"/>
      <w:szCs w:val="16"/>
    </w:rPr>
  </w:style>
  <w:style w:type="character" w:customStyle="1" w:styleId="20">
    <w:name w:val="Заголовок 2 Знак"/>
    <w:basedOn w:val="a0"/>
    <w:link w:val="2"/>
    <w:rsid w:val="000405BF"/>
    <w:rPr>
      <w:rFonts w:ascii="Cambria" w:eastAsia="Times New Roman" w:hAnsi="Cambria" w:cs="Times New Roman"/>
      <w:b/>
      <w:bCs/>
      <w:i/>
      <w:iCs/>
      <w:sz w:val="28"/>
      <w:szCs w:val="28"/>
    </w:rPr>
  </w:style>
  <w:style w:type="paragraph" w:styleId="a9">
    <w:name w:val="No Spacing"/>
    <w:uiPriority w:val="1"/>
    <w:qFormat/>
    <w:rsid w:val="000405BF"/>
    <w:rPr>
      <w:rFonts w:ascii="Times New Roman" w:eastAsia="Times New Roman" w:hAnsi="Times New Roman" w:cs="Times New Roman"/>
      <w:sz w:val="24"/>
      <w:szCs w:val="24"/>
    </w:rPr>
  </w:style>
  <w:style w:type="character" w:styleId="aa">
    <w:name w:val="Hyperlink"/>
    <w:basedOn w:val="a0"/>
    <w:unhideWhenUsed/>
    <w:rsid w:val="001C2DAD"/>
    <w:rPr>
      <w:color w:val="0000FF" w:themeColor="hyperlink"/>
      <w:u w:val="single"/>
    </w:rPr>
  </w:style>
  <w:style w:type="character" w:styleId="ab">
    <w:name w:val="FollowedHyperlink"/>
    <w:basedOn w:val="a0"/>
    <w:uiPriority w:val="99"/>
    <w:semiHidden/>
    <w:unhideWhenUsed/>
    <w:rsid w:val="00786C60"/>
    <w:rPr>
      <w:color w:val="800080" w:themeColor="followedHyperlink"/>
      <w:u w:val="single"/>
    </w:rPr>
  </w:style>
  <w:style w:type="table" w:styleId="ac">
    <w:name w:val="Table Grid"/>
    <w:basedOn w:val="a1"/>
    <w:uiPriority w:val="59"/>
    <w:rsid w:val="00E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465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E4659"/>
  </w:style>
  <w:style w:type="character" w:customStyle="1" w:styleId="apple-style-span">
    <w:name w:val="apple-style-span"/>
    <w:basedOn w:val="a0"/>
    <w:uiPriority w:val="99"/>
    <w:rsid w:val="00F75E2F"/>
  </w:style>
  <w:style w:type="paragraph" w:customStyle="1" w:styleId="Arial">
    <w:name w:val="Arial"/>
    <w:basedOn w:val="a"/>
    <w:link w:val="ArialChar"/>
    <w:rsid w:val="00334CE0"/>
    <w:rPr>
      <w:rFonts w:ascii="Arial" w:eastAsia="Times New Roman" w:hAnsi="Arial" w:cs="Arial"/>
      <w:sz w:val="20"/>
      <w:szCs w:val="20"/>
    </w:rPr>
  </w:style>
  <w:style w:type="character" w:customStyle="1" w:styleId="ArialChar">
    <w:name w:val="Arial Char"/>
    <w:link w:val="Arial"/>
    <w:rsid w:val="00334CE0"/>
    <w:rPr>
      <w:rFonts w:ascii="Arial" w:eastAsia="Times New Roman" w:hAnsi="Arial" w:cs="Arial"/>
      <w:sz w:val="20"/>
      <w:szCs w:val="20"/>
    </w:rPr>
  </w:style>
  <w:style w:type="paragraph" w:styleId="ad">
    <w:name w:val="Normal (Web)"/>
    <w:basedOn w:val="a"/>
    <w:rsid w:val="00334CE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1">
    <w:name w:val="heading1"/>
    <w:basedOn w:val="a0"/>
    <w:rsid w:val="0033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12"/>
  </w:style>
  <w:style w:type="paragraph" w:styleId="1">
    <w:name w:val="heading 1"/>
    <w:basedOn w:val="a"/>
    <w:next w:val="a"/>
    <w:link w:val="10"/>
    <w:uiPriority w:val="9"/>
    <w:qFormat/>
    <w:rsid w:val="00FE4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05B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01D"/>
    <w:pPr>
      <w:tabs>
        <w:tab w:val="center" w:pos="4680"/>
        <w:tab w:val="right" w:pos="9360"/>
      </w:tabs>
    </w:pPr>
  </w:style>
  <w:style w:type="character" w:customStyle="1" w:styleId="a4">
    <w:name w:val="Верхний колонтитул Знак"/>
    <w:basedOn w:val="a0"/>
    <w:link w:val="a3"/>
    <w:uiPriority w:val="99"/>
    <w:rsid w:val="000A701D"/>
  </w:style>
  <w:style w:type="paragraph" w:styleId="a5">
    <w:name w:val="footer"/>
    <w:basedOn w:val="a"/>
    <w:link w:val="a6"/>
    <w:uiPriority w:val="99"/>
    <w:unhideWhenUsed/>
    <w:rsid w:val="000A701D"/>
    <w:pPr>
      <w:tabs>
        <w:tab w:val="center" w:pos="4680"/>
        <w:tab w:val="right" w:pos="9360"/>
      </w:tabs>
    </w:pPr>
  </w:style>
  <w:style w:type="character" w:customStyle="1" w:styleId="a6">
    <w:name w:val="Нижний колонтитул Знак"/>
    <w:basedOn w:val="a0"/>
    <w:link w:val="a5"/>
    <w:uiPriority w:val="99"/>
    <w:rsid w:val="000A701D"/>
  </w:style>
  <w:style w:type="paragraph" w:styleId="a7">
    <w:name w:val="Balloon Text"/>
    <w:basedOn w:val="a"/>
    <w:link w:val="a8"/>
    <w:uiPriority w:val="99"/>
    <w:semiHidden/>
    <w:unhideWhenUsed/>
    <w:rsid w:val="000A701D"/>
    <w:rPr>
      <w:rFonts w:ascii="Tahoma" w:hAnsi="Tahoma" w:cs="Tahoma"/>
      <w:sz w:val="16"/>
      <w:szCs w:val="16"/>
    </w:rPr>
  </w:style>
  <w:style w:type="character" w:customStyle="1" w:styleId="a8">
    <w:name w:val="Текст выноски Знак"/>
    <w:basedOn w:val="a0"/>
    <w:link w:val="a7"/>
    <w:uiPriority w:val="99"/>
    <w:semiHidden/>
    <w:rsid w:val="000A701D"/>
    <w:rPr>
      <w:rFonts w:ascii="Tahoma" w:hAnsi="Tahoma" w:cs="Tahoma"/>
      <w:sz w:val="16"/>
      <w:szCs w:val="16"/>
    </w:rPr>
  </w:style>
  <w:style w:type="character" w:customStyle="1" w:styleId="20">
    <w:name w:val="Заголовок 2 Знак"/>
    <w:basedOn w:val="a0"/>
    <w:link w:val="2"/>
    <w:rsid w:val="000405BF"/>
    <w:rPr>
      <w:rFonts w:ascii="Cambria" w:eastAsia="Times New Roman" w:hAnsi="Cambria" w:cs="Times New Roman"/>
      <w:b/>
      <w:bCs/>
      <w:i/>
      <w:iCs/>
      <w:sz w:val="28"/>
      <w:szCs w:val="28"/>
    </w:rPr>
  </w:style>
  <w:style w:type="paragraph" w:styleId="a9">
    <w:name w:val="No Spacing"/>
    <w:uiPriority w:val="1"/>
    <w:qFormat/>
    <w:rsid w:val="000405BF"/>
    <w:rPr>
      <w:rFonts w:ascii="Times New Roman" w:eastAsia="Times New Roman" w:hAnsi="Times New Roman" w:cs="Times New Roman"/>
      <w:sz w:val="24"/>
      <w:szCs w:val="24"/>
    </w:rPr>
  </w:style>
  <w:style w:type="character" w:styleId="aa">
    <w:name w:val="Hyperlink"/>
    <w:basedOn w:val="a0"/>
    <w:unhideWhenUsed/>
    <w:rsid w:val="001C2DAD"/>
    <w:rPr>
      <w:color w:val="0000FF" w:themeColor="hyperlink"/>
      <w:u w:val="single"/>
    </w:rPr>
  </w:style>
  <w:style w:type="character" w:styleId="ab">
    <w:name w:val="FollowedHyperlink"/>
    <w:basedOn w:val="a0"/>
    <w:uiPriority w:val="99"/>
    <w:semiHidden/>
    <w:unhideWhenUsed/>
    <w:rsid w:val="00786C60"/>
    <w:rPr>
      <w:color w:val="800080" w:themeColor="followedHyperlink"/>
      <w:u w:val="single"/>
    </w:rPr>
  </w:style>
  <w:style w:type="table" w:styleId="ac">
    <w:name w:val="Table Grid"/>
    <w:basedOn w:val="a1"/>
    <w:uiPriority w:val="59"/>
    <w:rsid w:val="00E6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465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E4659"/>
  </w:style>
  <w:style w:type="character" w:customStyle="1" w:styleId="apple-style-span">
    <w:name w:val="apple-style-span"/>
    <w:basedOn w:val="a0"/>
    <w:uiPriority w:val="99"/>
    <w:rsid w:val="00F75E2F"/>
  </w:style>
  <w:style w:type="paragraph" w:customStyle="1" w:styleId="Arial">
    <w:name w:val="Arial"/>
    <w:basedOn w:val="a"/>
    <w:link w:val="ArialChar"/>
    <w:rsid w:val="00334CE0"/>
    <w:rPr>
      <w:rFonts w:ascii="Arial" w:eastAsia="Times New Roman" w:hAnsi="Arial" w:cs="Arial"/>
      <w:sz w:val="20"/>
      <w:szCs w:val="20"/>
    </w:rPr>
  </w:style>
  <w:style w:type="character" w:customStyle="1" w:styleId="ArialChar">
    <w:name w:val="Arial Char"/>
    <w:link w:val="Arial"/>
    <w:rsid w:val="00334CE0"/>
    <w:rPr>
      <w:rFonts w:ascii="Arial" w:eastAsia="Times New Roman" w:hAnsi="Arial" w:cs="Arial"/>
      <w:sz w:val="20"/>
      <w:szCs w:val="20"/>
    </w:rPr>
  </w:style>
  <w:style w:type="paragraph" w:styleId="ad">
    <w:name w:val="Normal (Web)"/>
    <w:basedOn w:val="a"/>
    <w:rsid w:val="00334CE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1">
    <w:name w:val="heading1"/>
    <w:basedOn w:val="a0"/>
    <w:rsid w:val="003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wergardenhotel.com.vn/" TargetMode="External"/><Relationship Id="rId5" Type="http://schemas.openxmlformats.org/officeDocument/2006/relationships/settings" Target="settings.xml"/><Relationship Id="rId10" Type="http://schemas.openxmlformats.org/officeDocument/2006/relationships/hyperlink" Target="http://gidtravel.com/country/myanmar/bagan/" TargetMode="External"/><Relationship Id="rId4" Type="http://schemas.microsoft.com/office/2007/relationships/stylesWithEffects" Target="stylesWithEffects.xml"/><Relationship Id="rId9" Type="http://schemas.openxmlformats.org/officeDocument/2006/relationships/hyperlink" Target="http://gidtravel.com/country/myanm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C9FD5-BE98-4031-9531-BD0BB9FE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Amega_8</dc:creator>
  <cp:lastModifiedBy>Настя Коробко</cp:lastModifiedBy>
  <cp:revision>4</cp:revision>
  <dcterms:created xsi:type="dcterms:W3CDTF">2016-12-13T03:34:00Z</dcterms:created>
  <dcterms:modified xsi:type="dcterms:W3CDTF">2018-11-13T16:11:00Z</dcterms:modified>
</cp:coreProperties>
</file>